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8423" w14:textId="401D1181" w:rsidR="00B809B4" w:rsidRDefault="00C4099F" w:rsidP="00B56BAD">
      <w:pPr>
        <w:rPr>
          <w:rStyle w:val="normaltextrun"/>
          <w:rFonts w:ascii="Calibri" w:hAnsi="Calibri" w:cs="Calibri"/>
          <w:color w:val="000000"/>
          <w:shd w:val="clear" w:color="auto" w:fill="FFFFFF"/>
          <w:lang w:val="en-US"/>
        </w:rPr>
      </w:pPr>
      <w:r>
        <w:rPr>
          <w:noProof/>
          <w:shd w:val="clear" w:color="auto" w:fill="FFFFFF"/>
          <w:lang w:val="en-US"/>
        </w:rPr>
        <w:drawing>
          <wp:anchor distT="0" distB="0" distL="114300" distR="114300" simplePos="0" relativeHeight="251693056" behindDoc="0" locked="0" layoutInCell="1" allowOverlap="1" wp14:anchorId="7447FD4B" wp14:editId="2543D639">
            <wp:simplePos x="0" y="0"/>
            <wp:positionH relativeFrom="margin">
              <wp:posOffset>-704850</wp:posOffset>
            </wp:positionH>
            <wp:positionV relativeFrom="paragraph">
              <wp:posOffset>8255</wp:posOffset>
            </wp:positionV>
            <wp:extent cx="1454150" cy="445770"/>
            <wp:effectExtent l="0" t="0" r="0" b="0"/>
            <wp:wrapSquare wrapText="bothSides"/>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J_icons_Final_blue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150" cy="445770"/>
                    </a:xfrm>
                    <a:prstGeom prst="rect">
                      <a:avLst/>
                    </a:prstGeom>
                  </pic:spPr>
                </pic:pic>
              </a:graphicData>
            </a:graphic>
            <wp14:sizeRelH relativeFrom="margin">
              <wp14:pctWidth>0</wp14:pctWidth>
            </wp14:sizeRelH>
            <wp14:sizeRelV relativeFrom="margin">
              <wp14:pctHeight>0</wp14:pctHeight>
            </wp14:sizeRelV>
          </wp:anchor>
        </w:drawing>
      </w:r>
      <w:r>
        <w:rPr>
          <w:noProof/>
          <w:shd w:val="clear" w:color="auto" w:fill="FFFFFF"/>
          <w:lang w:val="en-US"/>
        </w:rPr>
        <w:drawing>
          <wp:anchor distT="0" distB="0" distL="114300" distR="114300" simplePos="0" relativeHeight="251694080" behindDoc="0" locked="0" layoutInCell="1" allowOverlap="1" wp14:anchorId="3F96CEFA" wp14:editId="51702C57">
            <wp:simplePos x="0" y="0"/>
            <wp:positionH relativeFrom="margin">
              <wp:align>right</wp:align>
            </wp:positionH>
            <wp:positionV relativeFrom="paragraph">
              <wp:posOffset>0</wp:posOffset>
            </wp:positionV>
            <wp:extent cx="711200" cy="487680"/>
            <wp:effectExtent l="0" t="0" r="0" b="7620"/>
            <wp:wrapSquare wrapText="bothSides"/>
            <wp:docPr id="1044" name="Picture 10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u_master_logo_dark_blue_cmyk_89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200" cy="487680"/>
                    </a:xfrm>
                    <a:prstGeom prst="rect">
                      <a:avLst/>
                    </a:prstGeom>
                  </pic:spPr>
                </pic:pic>
              </a:graphicData>
            </a:graphic>
          </wp:anchor>
        </w:drawing>
      </w:r>
      <w:r w:rsidR="004E66E0" w:rsidRPr="00B809B4">
        <w:rPr>
          <w:noProof/>
          <w:shd w:val="clear" w:color="auto" w:fill="FFFFFF"/>
        </w:rPr>
        <w:drawing>
          <wp:anchor distT="0" distB="0" distL="114300" distR="114300" simplePos="0" relativeHeight="251683840" behindDoc="0" locked="0" layoutInCell="1" allowOverlap="1" wp14:anchorId="69EE0CDD" wp14:editId="74B5496F">
            <wp:simplePos x="0" y="0"/>
            <wp:positionH relativeFrom="column">
              <wp:posOffset>1724025</wp:posOffset>
            </wp:positionH>
            <wp:positionV relativeFrom="paragraph">
              <wp:posOffset>0</wp:posOffset>
            </wp:positionV>
            <wp:extent cx="950595" cy="1352550"/>
            <wp:effectExtent l="0" t="0" r="1905" b="0"/>
            <wp:wrapSquare wrapText="bothSides"/>
            <wp:docPr id="6" name="Picture 5" descr="A picture containing logo&#10;&#10;Description automatically generated">
              <a:extLst xmlns:a="http://schemas.openxmlformats.org/drawingml/2006/main">
                <a:ext uri="{FF2B5EF4-FFF2-40B4-BE49-F238E27FC236}">
                  <a16:creationId xmlns:a16="http://schemas.microsoft.com/office/drawing/2014/main" id="{BB9C8791-DB29-476E-B046-0C151F77F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logo&#10;&#10;Description automatically generated">
                      <a:extLst>
                        <a:ext uri="{FF2B5EF4-FFF2-40B4-BE49-F238E27FC236}">
                          <a16:creationId xmlns:a16="http://schemas.microsoft.com/office/drawing/2014/main" id="{BB9C8791-DB29-476E-B046-0C151F77F0B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0595" cy="1352550"/>
                    </a:xfrm>
                    <a:prstGeom prst="rect">
                      <a:avLst/>
                    </a:prstGeom>
                  </pic:spPr>
                </pic:pic>
              </a:graphicData>
            </a:graphic>
            <wp14:sizeRelH relativeFrom="margin">
              <wp14:pctWidth>0</wp14:pctWidth>
            </wp14:sizeRelH>
            <wp14:sizeRelV relativeFrom="margin">
              <wp14:pctHeight>0</wp14:pctHeight>
            </wp14:sizeRelV>
          </wp:anchor>
        </w:drawing>
      </w:r>
    </w:p>
    <w:p w14:paraId="4E8595E3" w14:textId="77777777" w:rsidR="005C067E" w:rsidRDefault="005C067E" w:rsidP="006915FA">
      <w:pPr>
        <w:pStyle w:val="Heading1"/>
        <w:ind w:left="-1560"/>
        <w:jc w:val="center"/>
        <w:rPr>
          <w:b/>
          <w:bCs/>
        </w:rPr>
      </w:pPr>
    </w:p>
    <w:p w14:paraId="6043ED06" w14:textId="77777777" w:rsidR="005C067E" w:rsidRDefault="005C067E" w:rsidP="006915FA">
      <w:pPr>
        <w:pStyle w:val="Heading1"/>
        <w:ind w:left="-1560"/>
        <w:jc w:val="center"/>
        <w:rPr>
          <w:b/>
          <w:bCs/>
        </w:rPr>
      </w:pPr>
    </w:p>
    <w:p w14:paraId="0B94BB8E" w14:textId="77777777" w:rsidR="005C067E" w:rsidRDefault="005C067E" w:rsidP="006915FA">
      <w:pPr>
        <w:pStyle w:val="Heading1"/>
        <w:ind w:left="-1560"/>
        <w:jc w:val="center"/>
        <w:rPr>
          <w:b/>
          <w:bCs/>
        </w:rPr>
      </w:pPr>
    </w:p>
    <w:p w14:paraId="3FFDE7D2" w14:textId="28E8F1E6" w:rsidR="00B84914" w:rsidRPr="006915FA" w:rsidRDefault="009D69CA" w:rsidP="006915FA">
      <w:pPr>
        <w:pStyle w:val="Heading1"/>
        <w:ind w:left="-1560"/>
        <w:jc w:val="center"/>
        <w:rPr>
          <w:b/>
          <w:bCs/>
        </w:rPr>
      </w:pPr>
      <w:r w:rsidRPr="006915FA">
        <w:rPr>
          <w:b/>
          <w:bCs/>
        </w:rPr>
        <w:t xml:space="preserve">Reading and Writing for Pleasure: </w:t>
      </w:r>
      <w:r w:rsidR="00932D5F" w:rsidRPr="006915FA">
        <w:rPr>
          <w:b/>
          <w:bCs/>
        </w:rPr>
        <w:t>Exploring s</w:t>
      </w:r>
      <w:r w:rsidR="00B84914" w:rsidRPr="006915FA">
        <w:rPr>
          <w:b/>
          <w:bCs/>
        </w:rPr>
        <w:t xml:space="preserve">ystems and </w:t>
      </w:r>
      <w:r w:rsidR="006915FA">
        <w:rPr>
          <w:b/>
          <w:bCs/>
        </w:rPr>
        <w:t>s</w:t>
      </w:r>
      <w:r w:rsidR="00B84914" w:rsidRPr="006915FA">
        <w:rPr>
          <w:b/>
          <w:bCs/>
        </w:rPr>
        <w:t>ynergies that make a difference</w:t>
      </w:r>
    </w:p>
    <w:p w14:paraId="24C5D292" w14:textId="77777777" w:rsidR="00932D5F" w:rsidRPr="00932D5F" w:rsidRDefault="00932D5F" w:rsidP="00932D5F"/>
    <w:p w14:paraId="078C26CD" w14:textId="058D2386" w:rsidR="00AD44B8" w:rsidRPr="006915FA" w:rsidRDefault="00AD44B8" w:rsidP="00B84914">
      <w:pPr>
        <w:ind w:left="-1560"/>
        <w:rPr>
          <w:color w:val="002060"/>
          <w:sz w:val="24"/>
          <w:szCs w:val="24"/>
        </w:rPr>
      </w:pPr>
      <w:r w:rsidRPr="006915FA">
        <w:rPr>
          <w:color w:val="002060"/>
          <w:sz w:val="24"/>
          <w:szCs w:val="24"/>
        </w:rPr>
        <w:t xml:space="preserve">The OU is research partner for the Mercers’ Company </w:t>
      </w:r>
      <w:r w:rsidR="006915FA" w:rsidRPr="006915FA">
        <w:rPr>
          <w:color w:val="002060"/>
          <w:sz w:val="24"/>
          <w:szCs w:val="24"/>
        </w:rPr>
        <w:t>S</w:t>
      </w:r>
      <w:r w:rsidRPr="006915FA">
        <w:rPr>
          <w:color w:val="002060"/>
          <w:sz w:val="24"/>
          <w:szCs w:val="24"/>
        </w:rPr>
        <w:t xml:space="preserve">pecial </w:t>
      </w:r>
      <w:r w:rsidR="006915FA" w:rsidRPr="006915FA">
        <w:rPr>
          <w:color w:val="002060"/>
          <w:sz w:val="24"/>
          <w:szCs w:val="24"/>
        </w:rPr>
        <w:t>I</w:t>
      </w:r>
      <w:r w:rsidRPr="006915FA">
        <w:rPr>
          <w:color w:val="002060"/>
          <w:sz w:val="24"/>
          <w:szCs w:val="24"/>
        </w:rPr>
        <w:t>nitiative (2020-2023)</w:t>
      </w:r>
      <w:r w:rsidR="00B84914" w:rsidRPr="006915FA">
        <w:rPr>
          <w:color w:val="002060"/>
          <w:sz w:val="24"/>
          <w:szCs w:val="24"/>
        </w:rPr>
        <w:t xml:space="preserve">, funding </w:t>
      </w:r>
      <w:r w:rsidRPr="006915FA">
        <w:rPr>
          <w:color w:val="002060"/>
          <w:sz w:val="24"/>
          <w:szCs w:val="24"/>
        </w:rPr>
        <w:t xml:space="preserve">six </w:t>
      </w:r>
      <w:r w:rsidR="00B84914" w:rsidRPr="006915FA">
        <w:rPr>
          <w:color w:val="002060"/>
          <w:sz w:val="24"/>
          <w:szCs w:val="24"/>
        </w:rPr>
        <w:t xml:space="preserve">London-based </w:t>
      </w:r>
      <w:r w:rsidRPr="006915FA">
        <w:rPr>
          <w:color w:val="002060"/>
          <w:sz w:val="24"/>
          <w:szCs w:val="24"/>
        </w:rPr>
        <w:t xml:space="preserve">programmes to develop </w:t>
      </w:r>
      <w:r w:rsidR="00B84914" w:rsidRPr="006915FA">
        <w:rPr>
          <w:color w:val="002060"/>
          <w:sz w:val="24"/>
          <w:szCs w:val="24"/>
        </w:rPr>
        <w:t xml:space="preserve">reading and/or writing for pleasure with children and young people. Over the past </w:t>
      </w:r>
      <w:r w:rsidR="006915FA" w:rsidRPr="006915FA">
        <w:rPr>
          <w:color w:val="002060"/>
          <w:sz w:val="24"/>
          <w:szCs w:val="24"/>
        </w:rPr>
        <w:t>eighteen months</w:t>
      </w:r>
      <w:r w:rsidR="00B84914" w:rsidRPr="006915FA">
        <w:rPr>
          <w:color w:val="002060"/>
          <w:sz w:val="24"/>
          <w:szCs w:val="24"/>
        </w:rPr>
        <w:t xml:space="preserve"> we’ve </w:t>
      </w:r>
      <w:r w:rsidR="00E85059">
        <w:rPr>
          <w:color w:val="002060"/>
          <w:sz w:val="24"/>
          <w:szCs w:val="24"/>
        </w:rPr>
        <w:t xml:space="preserve">been </w:t>
      </w:r>
      <w:r w:rsidR="00B84914" w:rsidRPr="006915FA">
        <w:rPr>
          <w:color w:val="002060"/>
          <w:sz w:val="24"/>
          <w:szCs w:val="24"/>
        </w:rPr>
        <w:t xml:space="preserve">talking, listening, </w:t>
      </w:r>
      <w:proofErr w:type="gramStart"/>
      <w:r w:rsidR="00B84914" w:rsidRPr="006915FA">
        <w:rPr>
          <w:color w:val="002060"/>
          <w:sz w:val="24"/>
          <w:szCs w:val="24"/>
        </w:rPr>
        <w:t>reading</w:t>
      </w:r>
      <w:proofErr w:type="gramEnd"/>
      <w:r w:rsidR="00B84914" w:rsidRPr="006915FA">
        <w:rPr>
          <w:color w:val="002060"/>
          <w:sz w:val="24"/>
          <w:szCs w:val="24"/>
        </w:rPr>
        <w:t xml:space="preserve"> and </w:t>
      </w:r>
      <w:r w:rsidRPr="006915FA">
        <w:rPr>
          <w:color w:val="002060"/>
          <w:sz w:val="24"/>
          <w:szCs w:val="24"/>
        </w:rPr>
        <w:t>documenting</w:t>
      </w:r>
      <w:r w:rsidR="00B84914" w:rsidRPr="006915FA">
        <w:rPr>
          <w:color w:val="002060"/>
          <w:sz w:val="24"/>
          <w:szCs w:val="24"/>
        </w:rPr>
        <w:t>, seeking</w:t>
      </w:r>
      <w:r w:rsidRPr="006915FA">
        <w:rPr>
          <w:color w:val="002060"/>
          <w:sz w:val="24"/>
          <w:szCs w:val="24"/>
        </w:rPr>
        <w:t xml:space="preserve"> to understand the </w:t>
      </w:r>
      <w:r w:rsidR="006915FA" w:rsidRPr="006915FA">
        <w:rPr>
          <w:color w:val="002060"/>
          <w:sz w:val="24"/>
          <w:szCs w:val="24"/>
        </w:rPr>
        <w:t>key practices</w:t>
      </w:r>
      <w:r w:rsidRPr="006915FA">
        <w:rPr>
          <w:color w:val="002060"/>
          <w:sz w:val="24"/>
          <w:szCs w:val="24"/>
        </w:rPr>
        <w:t xml:space="preserve"> that make a difference</w:t>
      </w:r>
      <w:r w:rsidR="00B84914" w:rsidRPr="006915FA">
        <w:rPr>
          <w:color w:val="002060"/>
          <w:sz w:val="24"/>
          <w:szCs w:val="24"/>
        </w:rPr>
        <w:t xml:space="preserve">. Literature reviews surrounding the research evidence behind </w:t>
      </w:r>
      <w:proofErr w:type="spellStart"/>
      <w:r w:rsidR="00B84914" w:rsidRPr="006915FA">
        <w:rPr>
          <w:color w:val="002060"/>
          <w:sz w:val="24"/>
          <w:szCs w:val="24"/>
        </w:rPr>
        <w:t>RfP</w:t>
      </w:r>
      <w:proofErr w:type="spellEnd"/>
      <w:r w:rsidR="00B84914" w:rsidRPr="006915FA">
        <w:rPr>
          <w:color w:val="002060"/>
          <w:sz w:val="24"/>
          <w:szCs w:val="24"/>
        </w:rPr>
        <w:t xml:space="preserve"> and </w:t>
      </w:r>
      <w:proofErr w:type="spellStart"/>
      <w:r w:rsidR="00B84914" w:rsidRPr="006915FA">
        <w:rPr>
          <w:color w:val="002060"/>
          <w:sz w:val="24"/>
          <w:szCs w:val="24"/>
        </w:rPr>
        <w:t>WfP</w:t>
      </w:r>
      <w:proofErr w:type="spellEnd"/>
      <w:r w:rsidR="00B84914" w:rsidRPr="006915FA">
        <w:rPr>
          <w:color w:val="002060"/>
          <w:sz w:val="24"/>
          <w:szCs w:val="24"/>
        </w:rPr>
        <w:t xml:space="preserve"> separately are being produced, whilst we are also using activity theory to explore </w:t>
      </w:r>
      <w:r w:rsidRPr="006915FA">
        <w:rPr>
          <w:color w:val="002060"/>
          <w:sz w:val="24"/>
          <w:szCs w:val="24"/>
        </w:rPr>
        <w:t xml:space="preserve">synergies </w:t>
      </w:r>
      <w:r w:rsidR="00B84914" w:rsidRPr="006915FA">
        <w:rPr>
          <w:color w:val="002060"/>
          <w:sz w:val="24"/>
          <w:szCs w:val="24"/>
        </w:rPr>
        <w:t xml:space="preserve">across the aims and approaches of the six programmes. Building on the focus and updates reported in the previous two project blogs (firstly </w:t>
      </w:r>
      <w:hyperlink r:id="rId13" w:history="1">
        <w:r w:rsidR="00B84914" w:rsidRPr="00B84914">
          <w:rPr>
            <w:rStyle w:val="Hyperlink"/>
            <w:sz w:val="24"/>
            <w:szCs w:val="24"/>
          </w:rPr>
          <w:t>introducing the project</w:t>
        </w:r>
      </w:hyperlink>
      <w:r w:rsidR="00B84914" w:rsidRPr="00B84914">
        <w:rPr>
          <w:sz w:val="24"/>
          <w:szCs w:val="24"/>
        </w:rPr>
        <w:t xml:space="preserve">, </w:t>
      </w:r>
      <w:r w:rsidR="00B84914" w:rsidRPr="006915FA">
        <w:rPr>
          <w:color w:val="002060"/>
          <w:sz w:val="24"/>
          <w:szCs w:val="24"/>
        </w:rPr>
        <w:t xml:space="preserve">and secondly </w:t>
      </w:r>
      <w:hyperlink r:id="rId14" w:history="1">
        <w:r w:rsidR="00B84914" w:rsidRPr="00B84914">
          <w:rPr>
            <w:rStyle w:val="Hyperlink"/>
            <w:sz w:val="24"/>
            <w:szCs w:val="24"/>
          </w:rPr>
          <w:t>highlighting the brilliant work of the programmes in pivoting since the pandemic</w:t>
        </w:r>
      </w:hyperlink>
      <w:r w:rsidR="00B84914" w:rsidRPr="006915FA">
        <w:rPr>
          <w:color w:val="002060"/>
          <w:sz w:val="24"/>
          <w:szCs w:val="24"/>
        </w:rPr>
        <w:t xml:space="preserve">), here we offer </w:t>
      </w:r>
      <w:r w:rsidRPr="006915FA">
        <w:rPr>
          <w:color w:val="002060"/>
          <w:sz w:val="24"/>
          <w:szCs w:val="24"/>
        </w:rPr>
        <w:t>update</w:t>
      </w:r>
      <w:r w:rsidR="00B84914" w:rsidRPr="006915FA">
        <w:rPr>
          <w:color w:val="002060"/>
          <w:sz w:val="24"/>
          <w:szCs w:val="24"/>
        </w:rPr>
        <w:t>s to</w:t>
      </w:r>
      <w:r w:rsidRPr="006915FA">
        <w:rPr>
          <w:color w:val="002060"/>
          <w:sz w:val="24"/>
          <w:szCs w:val="24"/>
        </w:rPr>
        <w:t xml:space="preserve"> </w:t>
      </w:r>
      <w:r w:rsidR="00B84914" w:rsidRPr="006915FA">
        <w:rPr>
          <w:color w:val="002060"/>
          <w:sz w:val="24"/>
          <w:szCs w:val="24"/>
        </w:rPr>
        <w:t>i</w:t>
      </w:r>
      <w:r w:rsidRPr="006915FA">
        <w:rPr>
          <w:color w:val="002060"/>
          <w:sz w:val="24"/>
          <w:szCs w:val="24"/>
        </w:rPr>
        <w:t xml:space="preserve">nterested colleagues about </w:t>
      </w:r>
      <w:r w:rsidR="00B84914" w:rsidRPr="006915FA">
        <w:rPr>
          <w:color w:val="002060"/>
          <w:sz w:val="24"/>
          <w:szCs w:val="24"/>
        </w:rPr>
        <w:t>the broader backgrounds, aims and approaches of the six programmes</w:t>
      </w:r>
      <w:r w:rsidR="006915FA" w:rsidRPr="006915FA">
        <w:rPr>
          <w:color w:val="002060"/>
          <w:sz w:val="24"/>
          <w:szCs w:val="24"/>
        </w:rPr>
        <w:t xml:space="preserve"> within this special initiative</w:t>
      </w:r>
      <w:r w:rsidR="00B84914" w:rsidRPr="006915FA">
        <w:rPr>
          <w:color w:val="002060"/>
          <w:sz w:val="24"/>
          <w:szCs w:val="24"/>
        </w:rPr>
        <w:t>.</w:t>
      </w:r>
    </w:p>
    <w:p w14:paraId="174CC984" w14:textId="16068B4E" w:rsidR="00B56BAD" w:rsidRDefault="00C52E80" w:rsidP="00B56BAD">
      <w:pPr>
        <w:pStyle w:val="Heading2"/>
      </w:pPr>
      <w:hyperlink r:id="rId15" w:history="1">
        <w:r w:rsidR="00B56BAD" w:rsidRPr="00D266B7">
          <w:rPr>
            <w:rStyle w:val="Hyperlink"/>
          </w:rPr>
          <w:t>Doorstep Library (DSL)</w:t>
        </w:r>
      </w:hyperlink>
    </w:p>
    <w:p w14:paraId="2CD23A53" w14:textId="2E7C9C4D" w:rsidR="008366EE" w:rsidRPr="006915FA" w:rsidRDefault="009F7E7C" w:rsidP="008366EE">
      <w:pPr>
        <w:rPr>
          <w:color w:val="002060"/>
          <w:sz w:val="24"/>
          <w:szCs w:val="24"/>
        </w:rPr>
      </w:pPr>
      <w:r w:rsidRPr="006915FA">
        <w:rPr>
          <w:noProof/>
          <w:color w:val="002060"/>
          <w:sz w:val="24"/>
          <w:szCs w:val="24"/>
        </w:rPr>
        <w:drawing>
          <wp:anchor distT="0" distB="0" distL="114300" distR="114300" simplePos="0" relativeHeight="251700224" behindDoc="0" locked="0" layoutInCell="1" allowOverlap="1" wp14:anchorId="0DB07009" wp14:editId="4D621D0B">
            <wp:simplePos x="0" y="0"/>
            <wp:positionH relativeFrom="rightMargin">
              <wp:posOffset>-5660390</wp:posOffset>
            </wp:positionH>
            <wp:positionV relativeFrom="paragraph">
              <wp:posOffset>271145</wp:posOffset>
            </wp:positionV>
            <wp:extent cx="1190518" cy="927381"/>
            <wp:effectExtent l="0" t="0" r="0" b="6350"/>
            <wp:wrapNone/>
            <wp:docPr id="7" name="Picture 5" descr="Logo, company name&#10;&#10;Description automatically generated">
              <a:extLst xmlns:a="http://schemas.openxmlformats.org/drawingml/2006/main">
                <a:ext uri="{FF2B5EF4-FFF2-40B4-BE49-F238E27FC236}">
                  <a16:creationId xmlns:a16="http://schemas.microsoft.com/office/drawing/2014/main" id="{FC765B83-19D2-4E5A-AF87-2DA23A2D47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Logo, company name&#10;&#10;Description automatically generated">
                      <a:extLst>
                        <a:ext uri="{FF2B5EF4-FFF2-40B4-BE49-F238E27FC236}">
                          <a16:creationId xmlns:a16="http://schemas.microsoft.com/office/drawing/2014/main" id="{FC765B83-19D2-4E5A-AF87-2DA23A2D4776}"/>
                        </a:ext>
                      </a:extLst>
                    </pic:cNvPr>
                    <pic:cNvPicPr>
                      <a:picLocks noChangeAspect="1"/>
                    </pic:cNvPicPr>
                  </pic:nvPicPr>
                  <pic:blipFill>
                    <a:blip r:embed="rId16"/>
                    <a:stretch>
                      <a:fillRect/>
                    </a:stretch>
                  </pic:blipFill>
                  <pic:spPr>
                    <a:xfrm>
                      <a:off x="0" y="0"/>
                      <a:ext cx="1190518" cy="927381"/>
                    </a:xfrm>
                    <a:prstGeom prst="rect">
                      <a:avLst/>
                    </a:prstGeom>
                  </pic:spPr>
                </pic:pic>
              </a:graphicData>
            </a:graphic>
            <wp14:sizeRelH relativeFrom="margin">
              <wp14:pctWidth>0</wp14:pctWidth>
            </wp14:sizeRelH>
            <wp14:sizeRelV relativeFrom="margin">
              <wp14:pctHeight>0</wp14:pctHeight>
            </wp14:sizeRelV>
          </wp:anchor>
        </w:drawing>
      </w:r>
      <w:r w:rsidR="008366EE" w:rsidRPr="006915FA">
        <w:rPr>
          <w:color w:val="002060"/>
          <w:sz w:val="24"/>
          <w:szCs w:val="24"/>
        </w:rPr>
        <w:t>Doorstep Library is a</w:t>
      </w:r>
      <w:r w:rsidR="006915FA">
        <w:rPr>
          <w:color w:val="002060"/>
          <w:sz w:val="24"/>
          <w:szCs w:val="24"/>
        </w:rPr>
        <w:t xml:space="preserve">n </w:t>
      </w:r>
      <w:r w:rsidR="00AC3A93">
        <w:rPr>
          <w:color w:val="002060"/>
          <w:sz w:val="24"/>
          <w:szCs w:val="24"/>
        </w:rPr>
        <w:t>unusual</w:t>
      </w:r>
      <w:r w:rsidR="008366EE" w:rsidRPr="006915FA">
        <w:rPr>
          <w:color w:val="002060"/>
          <w:sz w:val="24"/>
          <w:szCs w:val="24"/>
        </w:rPr>
        <w:t xml:space="preserve"> literacy charity that makes home visits to children aged 0-11, encouraging both children and wider family members to share, read together and borrow from a range of books brought into their homes by reading volunteers. As volunteers get to know children and families, book selections are tailored to </w:t>
      </w:r>
      <w:r w:rsidR="006915FA">
        <w:rPr>
          <w:color w:val="002060"/>
          <w:sz w:val="24"/>
          <w:szCs w:val="24"/>
        </w:rPr>
        <w:t>their</w:t>
      </w:r>
      <w:r w:rsidR="008366EE" w:rsidRPr="006915FA">
        <w:rPr>
          <w:color w:val="002060"/>
          <w:sz w:val="24"/>
          <w:szCs w:val="24"/>
        </w:rPr>
        <w:t xml:space="preserve"> interests. This relationship-building is a critical element of the Doorstep Library offer, as regular volunteers become familiar and trusted visitors who can offer support in broader terms.</w:t>
      </w:r>
    </w:p>
    <w:p w14:paraId="5B9944CE" w14:textId="678B1BF0" w:rsidR="008366EE" w:rsidRPr="006915FA" w:rsidRDefault="008366EE" w:rsidP="008366EE">
      <w:pPr>
        <w:ind w:left="-1560"/>
        <w:rPr>
          <w:color w:val="002060"/>
          <w:sz w:val="24"/>
          <w:szCs w:val="24"/>
        </w:rPr>
      </w:pPr>
      <w:r w:rsidRPr="006915FA">
        <w:rPr>
          <w:color w:val="002060"/>
          <w:sz w:val="24"/>
          <w:szCs w:val="24"/>
        </w:rPr>
        <w:t>Innovating throughout different forms of COVID restrictions, volunteers still visited where it was possible – remaining literally on the doorsteps of homes – and the charity developed an online model for those they could not visit in person. Sustaining visits o</w:t>
      </w:r>
      <w:r w:rsidR="006915FA">
        <w:rPr>
          <w:color w:val="002060"/>
          <w:sz w:val="24"/>
          <w:szCs w:val="24"/>
        </w:rPr>
        <w:t>f</w:t>
      </w:r>
      <w:r w:rsidRPr="006915FA">
        <w:rPr>
          <w:color w:val="002060"/>
          <w:sz w:val="24"/>
          <w:szCs w:val="24"/>
        </w:rPr>
        <w:t xml:space="preserve"> familiar faces and regular spaces for enjoying and choosing reading, with no strings attached or test</w:t>
      </w:r>
      <w:r w:rsidR="006915FA">
        <w:rPr>
          <w:color w:val="002060"/>
          <w:sz w:val="24"/>
          <w:szCs w:val="24"/>
        </w:rPr>
        <w:t>s</w:t>
      </w:r>
      <w:r w:rsidRPr="006915FA">
        <w:rPr>
          <w:color w:val="002060"/>
          <w:sz w:val="24"/>
          <w:szCs w:val="24"/>
        </w:rPr>
        <w:t xml:space="preserve"> of ability, were arguably significant in such uncertain and isolating times. </w:t>
      </w:r>
    </w:p>
    <w:p w14:paraId="4641D640" w14:textId="0BE27F8F" w:rsidR="008366EE" w:rsidRPr="006915FA" w:rsidRDefault="008366EE" w:rsidP="008366EE">
      <w:pPr>
        <w:ind w:left="-1560"/>
        <w:rPr>
          <w:color w:val="002060"/>
          <w:sz w:val="24"/>
          <w:szCs w:val="24"/>
        </w:rPr>
      </w:pPr>
      <w:r w:rsidRPr="006915FA">
        <w:rPr>
          <w:color w:val="002060"/>
          <w:sz w:val="24"/>
          <w:szCs w:val="24"/>
        </w:rPr>
        <w:t xml:space="preserve">Founded officially in 2010, whilst Doorstep Library do receive referrals from schools, they are very focused on home-based reading and encouraging reading as a shared and enjoyable activity. Between 2020 and 2023 Doorstep Library aim to set up five </w:t>
      </w:r>
      <w:r w:rsidRPr="006915FA">
        <w:rPr>
          <w:color w:val="002060"/>
          <w:sz w:val="24"/>
          <w:szCs w:val="24"/>
        </w:rPr>
        <w:lastRenderedPageBreak/>
        <w:t xml:space="preserve">projects in Camden, working within some of the 15% most deprived areas in England. </w:t>
      </w:r>
      <w:r w:rsidR="009F0172">
        <w:rPr>
          <w:color w:val="002060"/>
          <w:sz w:val="24"/>
          <w:szCs w:val="24"/>
        </w:rPr>
        <w:t>Their</w:t>
      </w:r>
      <w:r w:rsidRPr="006915FA">
        <w:rPr>
          <w:color w:val="002060"/>
          <w:sz w:val="24"/>
          <w:szCs w:val="24"/>
        </w:rPr>
        <w:t xml:space="preserve"> volunteers work with any family in an identified area who wish to be involved, whilst being aware that some families may have greater need than others and scheduling resourcing accordingly. One of these five projects is established, with a second currently being </w:t>
      </w:r>
      <w:r w:rsidR="009F0172">
        <w:rPr>
          <w:color w:val="002060"/>
          <w:sz w:val="24"/>
          <w:szCs w:val="24"/>
        </w:rPr>
        <w:t>established</w:t>
      </w:r>
      <w:r w:rsidRPr="006915FA">
        <w:rPr>
          <w:color w:val="002060"/>
          <w:sz w:val="24"/>
          <w:szCs w:val="24"/>
        </w:rPr>
        <w:t>. The intention is to have ten volunteers in each area making weekly visits to 25 families, enabling the charity to reach more children who need support.</w:t>
      </w:r>
    </w:p>
    <w:p w14:paraId="1584F1F9" w14:textId="5600BFE5" w:rsidR="00B56BAD" w:rsidRPr="00D343E6" w:rsidRDefault="00C52E80" w:rsidP="00B56BAD">
      <w:pPr>
        <w:pStyle w:val="Heading2"/>
      </w:pPr>
      <w:hyperlink r:id="rId17" w:history="1">
        <w:r w:rsidR="00B56BAD" w:rsidRPr="00D266B7">
          <w:rPr>
            <w:rStyle w:val="Hyperlink"/>
          </w:rPr>
          <w:t>Get Islington Reading (GIR)</w:t>
        </w:r>
      </w:hyperlink>
    </w:p>
    <w:p w14:paraId="232FAEF3" w14:textId="7DEA7DD5" w:rsidR="009F7E7C" w:rsidRPr="009F0172" w:rsidRDefault="009F7E7C" w:rsidP="00B56BAD">
      <w:pPr>
        <w:rPr>
          <w:color w:val="002060"/>
          <w:sz w:val="24"/>
          <w:szCs w:val="24"/>
        </w:rPr>
      </w:pPr>
      <w:r w:rsidRPr="009F0172">
        <w:rPr>
          <w:rStyle w:val="normaltextrun"/>
          <w:rFonts w:ascii="Calibri" w:hAnsi="Calibri" w:cs="Calibri"/>
          <w:noProof/>
          <w:color w:val="002060"/>
          <w:shd w:val="clear" w:color="auto" w:fill="FFFFFF"/>
          <w:lang w:val="en-US"/>
        </w:rPr>
        <w:drawing>
          <wp:anchor distT="0" distB="0" distL="114300" distR="114300" simplePos="0" relativeHeight="251702272" behindDoc="0" locked="0" layoutInCell="1" allowOverlap="1" wp14:anchorId="7F9F7B8B" wp14:editId="677ED0F0">
            <wp:simplePos x="0" y="0"/>
            <wp:positionH relativeFrom="rightMargin">
              <wp:posOffset>-5615940</wp:posOffset>
            </wp:positionH>
            <wp:positionV relativeFrom="paragraph">
              <wp:posOffset>162560</wp:posOffset>
            </wp:positionV>
            <wp:extent cx="1185545" cy="765175"/>
            <wp:effectExtent l="0" t="0" r="0" b="0"/>
            <wp:wrapNone/>
            <wp:docPr id="9" name="Picture 12" descr="A picture containing text&#10;&#10;Description automatically generated">
              <a:hlinkClick xmlns:a="http://schemas.openxmlformats.org/drawingml/2006/main" r:id="rId17"/>
              <a:extLst xmlns:a="http://schemas.openxmlformats.org/drawingml/2006/main">
                <a:ext uri="{FF2B5EF4-FFF2-40B4-BE49-F238E27FC236}">
                  <a16:creationId xmlns:a16="http://schemas.microsoft.com/office/drawing/2014/main" id="{0FEC36DB-6654-4419-8340-704D0CEF1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A picture containing text&#10;&#10;Description automatically generated">
                      <a:hlinkClick r:id="rId17"/>
                      <a:extLst>
                        <a:ext uri="{FF2B5EF4-FFF2-40B4-BE49-F238E27FC236}">
                          <a16:creationId xmlns:a16="http://schemas.microsoft.com/office/drawing/2014/main" id="{0FEC36DB-6654-4419-8340-704D0CEF11B6}"/>
                        </a:ext>
                      </a:extLst>
                    </pic:cNvPr>
                    <pic:cNvPicPr>
                      <a:picLocks noChangeAspect="1"/>
                    </pic:cNvPicPr>
                  </pic:nvPicPr>
                  <pic:blipFill>
                    <a:blip r:embed="rId18"/>
                    <a:stretch>
                      <a:fillRect/>
                    </a:stretch>
                  </pic:blipFill>
                  <pic:spPr>
                    <a:xfrm>
                      <a:off x="0" y="0"/>
                      <a:ext cx="1185545" cy="765175"/>
                    </a:xfrm>
                    <a:prstGeom prst="rect">
                      <a:avLst/>
                    </a:prstGeom>
                  </pic:spPr>
                </pic:pic>
              </a:graphicData>
            </a:graphic>
            <wp14:sizeRelH relativeFrom="margin">
              <wp14:pctWidth>0</wp14:pctWidth>
            </wp14:sizeRelH>
            <wp14:sizeRelV relativeFrom="margin">
              <wp14:pctHeight>0</wp14:pctHeight>
            </wp14:sizeRelV>
          </wp:anchor>
        </w:drawing>
      </w:r>
      <w:r w:rsidR="00B56BAD" w:rsidRPr="009F0172">
        <w:rPr>
          <w:color w:val="002060"/>
          <w:sz w:val="24"/>
          <w:szCs w:val="24"/>
        </w:rPr>
        <w:t xml:space="preserve">The National Literacy Trust </w:t>
      </w:r>
      <w:r w:rsidR="00C664EF">
        <w:rPr>
          <w:color w:val="002060"/>
          <w:sz w:val="24"/>
          <w:szCs w:val="24"/>
        </w:rPr>
        <w:t xml:space="preserve">(NLT) </w:t>
      </w:r>
      <w:r w:rsidR="00B56BAD" w:rsidRPr="009F0172">
        <w:rPr>
          <w:color w:val="002060"/>
          <w:sz w:val="24"/>
          <w:szCs w:val="24"/>
        </w:rPr>
        <w:t xml:space="preserve">and the Reading Agency </w:t>
      </w:r>
      <w:r w:rsidR="00C664EF">
        <w:rPr>
          <w:color w:val="002060"/>
          <w:sz w:val="24"/>
          <w:szCs w:val="24"/>
        </w:rPr>
        <w:t xml:space="preserve">(RA) </w:t>
      </w:r>
      <w:r w:rsidR="00B56BAD" w:rsidRPr="009F0172">
        <w:rPr>
          <w:color w:val="002060"/>
          <w:sz w:val="24"/>
          <w:szCs w:val="24"/>
        </w:rPr>
        <w:t xml:space="preserve">are working with schools and libraries in Islington to involve children aged 9-14 </w:t>
      </w:r>
      <w:r w:rsidR="00E85059">
        <w:rPr>
          <w:color w:val="002060"/>
          <w:sz w:val="24"/>
          <w:szCs w:val="24"/>
        </w:rPr>
        <w:t>in</w:t>
      </w:r>
      <w:r w:rsidR="00B56BAD" w:rsidRPr="009F0172">
        <w:rPr>
          <w:color w:val="002060"/>
          <w:sz w:val="24"/>
          <w:szCs w:val="24"/>
        </w:rPr>
        <w:t xml:space="preserve"> read</w:t>
      </w:r>
      <w:r w:rsidR="00E85059">
        <w:rPr>
          <w:color w:val="002060"/>
          <w:sz w:val="24"/>
          <w:szCs w:val="24"/>
        </w:rPr>
        <w:t>ing</w:t>
      </w:r>
      <w:r w:rsidR="00B56BAD" w:rsidRPr="009F0172">
        <w:rPr>
          <w:color w:val="002060"/>
          <w:sz w:val="24"/>
          <w:szCs w:val="24"/>
        </w:rPr>
        <w:t xml:space="preserve"> for pleasure. Their work is targeted at pupils in transition from </w:t>
      </w:r>
      <w:r w:rsidR="00C664EF">
        <w:rPr>
          <w:color w:val="002060"/>
          <w:sz w:val="24"/>
          <w:szCs w:val="24"/>
        </w:rPr>
        <w:t>p</w:t>
      </w:r>
      <w:r w:rsidR="00B56BAD" w:rsidRPr="009F0172">
        <w:rPr>
          <w:color w:val="002060"/>
          <w:sz w:val="24"/>
          <w:szCs w:val="24"/>
        </w:rPr>
        <w:t xml:space="preserve">rimary to </w:t>
      </w:r>
      <w:r w:rsidR="00C664EF">
        <w:rPr>
          <w:color w:val="002060"/>
          <w:sz w:val="24"/>
          <w:szCs w:val="24"/>
        </w:rPr>
        <w:t>s</w:t>
      </w:r>
      <w:r w:rsidR="00B56BAD" w:rsidRPr="009F0172">
        <w:rPr>
          <w:color w:val="002060"/>
          <w:sz w:val="24"/>
          <w:szCs w:val="24"/>
        </w:rPr>
        <w:t>econdary school. No</w:t>
      </w:r>
      <w:r w:rsidR="004A0E2C">
        <w:rPr>
          <w:color w:val="002060"/>
          <w:sz w:val="24"/>
          <w:szCs w:val="24"/>
        </w:rPr>
        <w:t>w i</w:t>
      </w:r>
      <w:r w:rsidR="00B56BAD" w:rsidRPr="009F0172">
        <w:rPr>
          <w:color w:val="002060"/>
          <w:sz w:val="24"/>
          <w:szCs w:val="24"/>
        </w:rPr>
        <w:t xml:space="preserve">n the second year of this exciting project, GIR has reached 16 schools, </w:t>
      </w:r>
      <w:r w:rsidR="009D69CA" w:rsidRPr="009F0172">
        <w:rPr>
          <w:color w:val="002060"/>
          <w:sz w:val="24"/>
          <w:szCs w:val="24"/>
        </w:rPr>
        <w:t>linked with 3 local libraries</w:t>
      </w:r>
      <w:r w:rsidR="00B56BAD" w:rsidRPr="009F0172">
        <w:rPr>
          <w:color w:val="002060"/>
          <w:sz w:val="24"/>
          <w:szCs w:val="24"/>
        </w:rPr>
        <w:t xml:space="preserve">. </w:t>
      </w:r>
    </w:p>
    <w:p w14:paraId="28439A27" w14:textId="7591C2A6" w:rsidR="00B56BAD" w:rsidRPr="009F0172" w:rsidRDefault="00B56BAD" w:rsidP="009F7E7C">
      <w:pPr>
        <w:ind w:left="-1560"/>
        <w:rPr>
          <w:color w:val="002060"/>
          <w:sz w:val="24"/>
          <w:szCs w:val="24"/>
        </w:rPr>
      </w:pPr>
      <w:r w:rsidRPr="009F0172">
        <w:rPr>
          <w:color w:val="002060"/>
          <w:sz w:val="24"/>
          <w:szCs w:val="24"/>
        </w:rPr>
        <w:t xml:space="preserve">GIR supports schools to audit their provision and plan to target areas for improvement related to a specific aspect of their school reading strategy. Each school is allocated a budget </w:t>
      </w:r>
      <w:r w:rsidR="009D69CA" w:rsidRPr="009F0172">
        <w:rPr>
          <w:color w:val="002060"/>
          <w:sz w:val="24"/>
          <w:szCs w:val="24"/>
        </w:rPr>
        <w:t>to support author visits, improve and diversify the</w:t>
      </w:r>
      <w:r w:rsidR="004A0E2C">
        <w:rPr>
          <w:color w:val="002060"/>
          <w:sz w:val="24"/>
          <w:szCs w:val="24"/>
        </w:rPr>
        <w:t>ir</w:t>
      </w:r>
      <w:r w:rsidR="009D69CA" w:rsidRPr="009F0172">
        <w:rPr>
          <w:color w:val="002060"/>
          <w:sz w:val="24"/>
          <w:szCs w:val="24"/>
        </w:rPr>
        <w:t xml:space="preserve"> library collection or provide additional copies of Islington Library Service’s Reading Road Map. Teachers </w:t>
      </w:r>
      <w:r w:rsidR="004A0E2C">
        <w:rPr>
          <w:color w:val="002060"/>
          <w:sz w:val="24"/>
          <w:szCs w:val="24"/>
        </w:rPr>
        <w:t xml:space="preserve">have a further </w:t>
      </w:r>
      <w:r w:rsidR="009D69CA" w:rsidRPr="009F0172">
        <w:rPr>
          <w:color w:val="002060"/>
          <w:sz w:val="24"/>
          <w:szCs w:val="24"/>
        </w:rPr>
        <w:t xml:space="preserve">budget for activities and </w:t>
      </w:r>
      <w:r w:rsidR="004A0E2C">
        <w:rPr>
          <w:color w:val="002060"/>
          <w:sz w:val="24"/>
          <w:szCs w:val="24"/>
        </w:rPr>
        <w:t xml:space="preserve">are </w:t>
      </w:r>
      <w:r w:rsidR="009D69CA" w:rsidRPr="009F0172">
        <w:rPr>
          <w:color w:val="002060"/>
          <w:sz w:val="24"/>
          <w:szCs w:val="24"/>
        </w:rPr>
        <w:t>supported to put together a</w:t>
      </w:r>
      <w:r w:rsidR="00C07BA5">
        <w:rPr>
          <w:color w:val="002060"/>
          <w:sz w:val="24"/>
          <w:szCs w:val="24"/>
        </w:rPr>
        <w:t xml:space="preserve"> reading for pleasure pa</w:t>
      </w:r>
      <w:r w:rsidR="009D69CA" w:rsidRPr="009F0172">
        <w:rPr>
          <w:color w:val="002060"/>
          <w:sz w:val="24"/>
          <w:szCs w:val="24"/>
        </w:rPr>
        <w:t>ckage that will work in their setting.</w:t>
      </w:r>
      <w:r w:rsidRPr="009F0172">
        <w:rPr>
          <w:color w:val="002060"/>
          <w:sz w:val="24"/>
          <w:szCs w:val="24"/>
        </w:rPr>
        <w:t xml:space="preserve"> These are based on interests of the</w:t>
      </w:r>
      <w:r w:rsidR="004A0E2C">
        <w:rPr>
          <w:color w:val="002060"/>
          <w:sz w:val="24"/>
          <w:szCs w:val="24"/>
        </w:rPr>
        <w:t xml:space="preserve">ir young people </w:t>
      </w:r>
      <w:r w:rsidR="00C664EF">
        <w:rPr>
          <w:color w:val="002060"/>
          <w:sz w:val="24"/>
          <w:szCs w:val="24"/>
        </w:rPr>
        <w:t xml:space="preserve">and </w:t>
      </w:r>
      <w:r w:rsidRPr="009F0172">
        <w:rPr>
          <w:color w:val="002060"/>
          <w:sz w:val="24"/>
          <w:szCs w:val="24"/>
        </w:rPr>
        <w:t xml:space="preserve">target age groups </w:t>
      </w:r>
      <w:r w:rsidR="00C664EF">
        <w:rPr>
          <w:color w:val="002060"/>
          <w:sz w:val="24"/>
          <w:szCs w:val="24"/>
        </w:rPr>
        <w:t xml:space="preserve">to engage </w:t>
      </w:r>
      <w:r w:rsidRPr="009F0172">
        <w:rPr>
          <w:color w:val="002060"/>
          <w:sz w:val="24"/>
          <w:szCs w:val="24"/>
        </w:rPr>
        <w:t>them and their families in reading. In 2020</w:t>
      </w:r>
      <w:r w:rsidR="009D69CA" w:rsidRPr="009F0172">
        <w:rPr>
          <w:color w:val="002060"/>
          <w:sz w:val="24"/>
          <w:szCs w:val="24"/>
        </w:rPr>
        <w:t>-21</w:t>
      </w:r>
      <w:r w:rsidRPr="009F0172">
        <w:rPr>
          <w:color w:val="002060"/>
          <w:sz w:val="24"/>
          <w:szCs w:val="24"/>
        </w:rPr>
        <w:t>,</w:t>
      </w:r>
      <w:r w:rsidR="00C664EF">
        <w:rPr>
          <w:color w:val="002060"/>
          <w:sz w:val="24"/>
          <w:szCs w:val="24"/>
        </w:rPr>
        <w:t xml:space="preserve"> </w:t>
      </w:r>
      <w:r w:rsidRPr="009F0172">
        <w:rPr>
          <w:color w:val="002060"/>
          <w:sz w:val="24"/>
          <w:szCs w:val="24"/>
        </w:rPr>
        <w:t xml:space="preserve">teacher twilights </w:t>
      </w:r>
      <w:r w:rsidR="00C664EF">
        <w:rPr>
          <w:color w:val="002060"/>
          <w:sz w:val="24"/>
          <w:szCs w:val="24"/>
        </w:rPr>
        <w:t xml:space="preserve">were offered </w:t>
      </w:r>
      <w:r w:rsidRPr="009F0172">
        <w:rPr>
          <w:color w:val="002060"/>
          <w:sz w:val="24"/>
          <w:szCs w:val="24"/>
        </w:rPr>
        <w:t>online to support the project during lockdown. These proved particularly useful and are being further developed for the 202</w:t>
      </w:r>
      <w:r w:rsidR="009D69CA" w:rsidRPr="009F0172">
        <w:rPr>
          <w:color w:val="002060"/>
          <w:sz w:val="24"/>
          <w:szCs w:val="24"/>
        </w:rPr>
        <w:t>1</w:t>
      </w:r>
      <w:r w:rsidRPr="009F0172">
        <w:rPr>
          <w:color w:val="002060"/>
          <w:sz w:val="24"/>
          <w:szCs w:val="24"/>
        </w:rPr>
        <w:t>-202</w:t>
      </w:r>
      <w:r w:rsidR="009D69CA" w:rsidRPr="009F0172">
        <w:rPr>
          <w:color w:val="002060"/>
          <w:sz w:val="24"/>
          <w:szCs w:val="24"/>
        </w:rPr>
        <w:t xml:space="preserve">2 </w:t>
      </w:r>
      <w:r w:rsidRPr="009F0172">
        <w:rPr>
          <w:color w:val="002060"/>
          <w:sz w:val="24"/>
          <w:szCs w:val="24"/>
        </w:rPr>
        <w:t xml:space="preserve">group. </w:t>
      </w:r>
    </w:p>
    <w:p w14:paraId="447D8297" w14:textId="191415B4" w:rsidR="00B56BAD" w:rsidRPr="009F0172" w:rsidRDefault="00E85059" w:rsidP="009F7E7C">
      <w:pPr>
        <w:ind w:left="-1560"/>
        <w:rPr>
          <w:color w:val="002060"/>
          <w:sz w:val="24"/>
          <w:szCs w:val="24"/>
        </w:rPr>
      </w:pPr>
      <w:r w:rsidRPr="00E85059">
        <w:rPr>
          <w:color w:val="002060"/>
          <w:sz w:val="24"/>
          <w:szCs w:val="24"/>
        </w:rPr>
        <w:t xml:space="preserve">The library aspect of the programme is focused on developing an online reading game that links school and community activity. The Reading Agency has worked with Islington Public Library Service, </w:t>
      </w:r>
      <w:proofErr w:type="gramStart"/>
      <w:r w:rsidRPr="00E85059">
        <w:rPr>
          <w:color w:val="002060"/>
          <w:sz w:val="24"/>
          <w:szCs w:val="24"/>
        </w:rPr>
        <w:t>children</w:t>
      </w:r>
      <w:proofErr w:type="gramEnd"/>
      <w:r w:rsidRPr="00E85059">
        <w:rPr>
          <w:color w:val="002060"/>
          <w:sz w:val="24"/>
          <w:szCs w:val="24"/>
        </w:rPr>
        <w:t xml:space="preserve"> and teachers to help develop and plan</w:t>
      </w:r>
      <w:r w:rsidRPr="009F0172">
        <w:rPr>
          <w:color w:val="002060"/>
          <w:sz w:val="24"/>
          <w:szCs w:val="24"/>
        </w:rPr>
        <w:t xml:space="preserve"> </w:t>
      </w:r>
      <w:r w:rsidR="00B56BAD" w:rsidRPr="009F0172">
        <w:rPr>
          <w:color w:val="002060"/>
          <w:sz w:val="24"/>
          <w:szCs w:val="24"/>
        </w:rPr>
        <w:t xml:space="preserve">‘The Reading Adventure’, an online </w:t>
      </w:r>
      <w:r>
        <w:rPr>
          <w:color w:val="002060"/>
          <w:sz w:val="24"/>
          <w:szCs w:val="24"/>
        </w:rPr>
        <w:t>tool</w:t>
      </w:r>
      <w:r w:rsidR="009D69CA" w:rsidRPr="009F0172">
        <w:rPr>
          <w:color w:val="002060"/>
          <w:sz w:val="24"/>
          <w:szCs w:val="24"/>
        </w:rPr>
        <w:t xml:space="preserve"> to support</w:t>
      </w:r>
      <w:r>
        <w:rPr>
          <w:color w:val="002060"/>
          <w:sz w:val="24"/>
          <w:szCs w:val="24"/>
        </w:rPr>
        <w:t xml:space="preserve"> reading for pleasure for</w:t>
      </w:r>
      <w:r w:rsidR="009D69CA" w:rsidRPr="009F0172">
        <w:rPr>
          <w:color w:val="002060"/>
          <w:sz w:val="24"/>
          <w:szCs w:val="24"/>
        </w:rPr>
        <w:t xml:space="preserve"> transition</w:t>
      </w:r>
      <w:r>
        <w:rPr>
          <w:color w:val="002060"/>
          <w:sz w:val="24"/>
          <w:szCs w:val="24"/>
        </w:rPr>
        <w:t xml:space="preserve"> pupils</w:t>
      </w:r>
      <w:r w:rsidR="009D69CA" w:rsidRPr="009F0172">
        <w:rPr>
          <w:color w:val="002060"/>
          <w:sz w:val="24"/>
          <w:szCs w:val="24"/>
        </w:rPr>
        <w:t>. The game has</w:t>
      </w:r>
      <w:r w:rsidR="00B56BAD" w:rsidRPr="009F0172">
        <w:rPr>
          <w:color w:val="002060"/>
          <w:sz w:val="24"/>
          <w:szCs w:val="24"/>
        </w:rPr>
        <w:t xml:space="preserve"> six themes: cookery, art, science and technology, music, </w:t>
      </w:r>
      <w:proofErr w:type="gramStart"/>
      <w:r w:rsidR="00B56BAD" w:rsidRPr="009F0172">
        <w:rPr>
          <w:color w:val="002060"/>
          <w:sz w:val="24"/>
          <w:szCs w:val="24"/>
        </w:rPr>
        <w:t>sport</w:t>
      </w:r>
      <w:proofErr w:type="gramEnd"/>
      <w:r w:rsidR="00B56BAD" w:rsidRPr="009F0172">
        <w:rPr>
          <w:color w:val="002060"/>
          <w:sz w:val="24"/>
          <w:szCs w:val="24"/>
        </w:rPr>
        <w:t xml:space="preserve"> and nature. T</w:t>
      </w:r>
      <w:r>
        <w:rPr>
          <w:color w:val="002060"/>
          <w:sz w:val="24"/>
          <w:szCs w:val="24"/>
        </w:rPr>
        <w:t>he Reading Adventure w</w:t>
      </w:r>
      <w:r w:rsidR="00C664EF">
        <w:rPr>
          <w:color w:val="002060"/>
          <w:sz w:val="24"/>
          <w:szCs w:val="24"/>
        </w:rPr>
        <w:t xml:space="preserve">as </w:t>
      </w:r>
      <w:r w:rsidR="00B56BAD" w:rsidRPr="009F0172">
        <w:rPr>
          <w:color w:val="002060"/>
          <w:sz w:val="24"/>
          <w:szCs w:val="24"/>
        </w:rPr>
        <w:t xml:space="preserve">launched for </w:t>
      </w:r>
      <w:r w:rsidR="00C664EF">
        <w:rPr>
          <w:color w:val="002060"/>
          <w:sz w:val="24"/>
          <w:szCs w:val="24"/>
        </w:rPr>
        <w:t>p</w:t>
      </w:r>
      <w:r w:rsidR="00B56BAD" w:rsidRPr="009F0172">
        <w:rPr>
          <w:color w:val="002060"/>
          <w:sz w:val="24"/>
          <w:szCs w:val="24"/>
        </w:rPr>
        <w:t>rimary children in November 2021 and will be targeted at secondary children in 2022. It encourages children to sign up, select a theme and complete reading challenges based on their interests.</w:t>
      </w:r>
      <w:r w:rsidR="00573FB2">
        <w:rPr>
          <w:color w:val="002060"/>
          <w:sz w:val="24"/>
          <w:szCs w:val="24"/>
        </w:rPr>
        <w:t xml:space="preserve"> Children can earn points by completing reading challenges in the game to personalise their own online reading room.</w:t>
      </w:r>
      <w:r w:rsidR="00B56BAD" w:rsidRPr="009F0172">
        <w:rPr>
          <w:color w:val="002060"/>
          <w:sz w:val="24"/>
          <w:szCs w:val="24"/>
        </w:rPr>
        <w:t xml:space="preserve"> Th</w:t>
      </w:r>
      <w:r w:rsidR="00C07BA5">
        <w:rPr>
          <w:color w:val="002060"/>
          <w:sz w:val="24"/>
          <w:szCs w:val="24"/>
        </w:rPr>
        <w:t>e</w:t>
      </w:r>
      <w:r w:rsidR="00B56BAD" w:rsidRPr="009F0172">
        <w:rPr>
          <w:color w:val="002060"/>
          <w:sz w:val="24"/>
          <w:szCs w:val="24"/>
        </w:rPr>
        <w:t xml:space="preserve"> work is supported by partners</w:t>
      </w:r>
      <w:r w:rsidR="00C07BA5">
        <w:rPr>
          <w:color w:val="002060"/>
          <w:sz w:val="24"/>
          <w:szCs w:val="24"/>
        </w:rPr>
        <w:t>:</w:t>
      </w:r>
      <w:r w:rsidR="00B56BAD" w:rsidRPr="009F0172">
        <w:rPr>
          <w:color w:val="002060"/>
          <w:sz w:val="24"/>
          <w:szCs w:val="24"/>
        </w:rPr>
        <w:t xml:space="preserve"> Arsenal in the Community, All Change Arts, Key Changes</w:t>
      </w:r>
      <w:r w:rsidR="00C07BA5">
        <w:rPr>
          <w:color w:val="002060"/>
          <w:sz w:val="24"/>
          <w:szCs w:val="24"/>
        </w:rPr>
        <w:t xml:space="preserve">, </w:t>
      </w:r>
      <w:r w:rsidR="00B56BAD" w:rsidRPr="009F0172">
        <w:rPr>
          <w:color w:val="002060"/>
          <w:sz w:val="24"/>
          <w:szCs w:val="24"/>
        </w:rPr>
        <w:t xml:space="preserve">Islington Youth </w:t>
      </w:r>
      <w:proofErr w:type="gramStart"/>
      <w:r w:rsidR="00B56BAD" w:rsidRPr="009F0172">
        <w:rPr>
          <w:color w:val="002060"/>
          <w:sz w:val="24"/>
          <w:szCs w:val="24"/>
        </w:rPr>
        <w:t>Council</w:t>
      </w:r>
      <w:proofErr w:type="gramEnd"/>
      <w:r w:rsidR="00B56BAD" w:rsidRPr="009F0172">
        <w:rPr>
          <w:color w:val="002060"/>
          <w:sz w:val="24"/>
          <w:szCs w:val="24"/>
        </w:rPr>
        <w:t xml:space="preserve"> and Islington</w:t>
      </w:r>
      <w:r w:rsidR="00C07BA5">
        <w:rPr>
          <w:color w:val="002060"/>
          <w:sz w:val="24"/>
          <w:szCs w:val="24"/>
        </w:rPr>
        <w:t xml:space="preserve"> L</w:t>
      </w:r>
      <w:r w:rsidR="00B56BAD" w:rsidRPr="009F0172">
        <w:rPr>
          <w:color w:val="002060"/>
          <w:sz w:val="24"/>
          <w:szCs w:val="24"/>
        </w:rPr>
        <w:t xml:space="preserve">ocal </w:t>
      </w:r>
      <w:r w:rsidR="00C07BA5">
        <w:rPr>
          <w:color w:val="002060"/>
          <w:sz w:val="24"/>
          <w:szCs w:val="24"/>
        </w:rPr>
        <w:t>A</w:t>
      </w:r>
      <w:r w:rsidR="00B56BAD" w:rsidRPr="009F0172">
        <w:rPr>
          <w:color w:val="002060"/>
          <w:sz w:val="24"/>
          <w:szCs w:val="24"/>
        </w:rPr>
        <w:t xml:space="preserve">uthority. GIR also signposts and promotes other initiatives and resources for teachers, </w:t>
      </w:r>
      <w:proofErr w:type="gramStart"/>
      <w:r w:rsidR="00B56BAD" w:rsidRPr="009F0172">
        <w:rPr>
          <w:color w:val="002060"/>
          <w:sz w:val="24"/>
          <w:szCs w:val="24"/>
        </w:rPr>
        <w:t>children</w:t>
      </w:r>
      <w:proofErr w:type="gramEnd"/>
      <w:r w:rsidR="00B56BAD" w:rsidRPr="009F0172">
        <w:rPr>
          <w:color w:val="002060"/>
          <w:sz w:val="24"/>
          <w:szCs w:val="24"/>
        </w:rPr>
        <w:t xml:space="preserve"> and families to encourage </w:t>
      </w:r>
      <w:r w:rsidR="00C664EF">
        <w:rPr>
          <w:color w:val="002060"/>
          <w:sz w:val="24"/>
          <w:szCs w:val="24"/>
        </w:rPr>
        <w:t>RfP,</w:t>
      </w:r>
      <w:r w:rsidR="00B56BAD" w:rsidRPr="009F0172">
        <w:rPr>
          <w:color w:val="002060"/>
          <w:sz w:val="24"/>
          <w:szCs w:val="24"/>
        </w:rPr>
        <w:t xml:space="preserve"> such as the R</w:t>
      </w:r>
      <w:r w:rsidR="00573FB2">
        <w:rPr>
          <w:color w:val="002060"/>
          <w:sz w:val="24"/>
          <w:szCs w:val="24"/>
        </w:rPr>
        <w:t xml:space="preserve">eading </w:t>
      </w:r>
      <w:r w:rsidR="00C664EF">
        <w:rPr>
          <w:color w:val="002060"/>
          <w:sz w:val="24"/>
          <w:szCs w:val="24"/>
        </w:rPr>
        <w:t>A</w:t>
      </w:r>
      <w:r w:rsidR="00573FB2">
        <w:rPr>
          <w:color w:val="002060"/>
          <w:sz w:val="24"/>
          <w:szCs w:val="24"/>
        </w:rPr>
        <w:t>gency</w:t>
      </w:r>
      <w:r w:rsidR="00C664EF">
        <w:rPr>
          <w:color w:val="002060"/>
          <w:sz w:val="24"/>
          <w:szCs w:val="24"/>
        </w:rPr>
        <w:t>’s</w:t>
      </w:r>
      <w:r w:rsidR="00B56BAD" w:rsidRPr="009F0172">
        <w:rPr>
          <w:color w:val="002060"/>
          <w:sz w:val="24"/>
          <w:szCs w:val="24"/>
        </w:rPr>
        <w:t xml:space="preserve"> Summer Reading Challenge and the</w:t>
      </w:r>
      <w:r w:rsidR="00C664EF">
        <w:rPr>
          <w:color w:val="002060"/>
          <w:sz w:val="24"/>
          <w:szCs w:val="24"/>
        </w:rPr>
        <w:t xml:space="preserve"> RA and OU</w:t>
      </w:r>
      <w:r w:rsidR="00BC77E5">
        <w:rPr>
          <w:color w:val="002060"/>
          <w:sz w:val="24"/>
          <w:szCs w:val="24"/>
        </w:rPr>
        <w:t>’s</w:t>
      </w:r>
      <w:r w:rsidR="00B56BAD" w:rsidRPr="009F0172">
        <w:rPr>
          <w:color w:val="002060"/>
          <w:sz w:val="24"/>
          <w:szCs w:val="24"/>
        </w:rPr>
        <w:t xml:space="preserve"> Teachers’ Reading Challenge. An exciting programme of events is planned for </w:t>
      </w:r>
      <w:r w:rsidR="009D69CA" w:rsidRPr="009F0172">
        <w:rPr>
          <w:color w:val="002060"/>
          <w:sz w:val="24"/>
          <w:szCs w:val="24"/>
        </w:rPr>
        <w:t xml:space="preserve">Children’s Mental Health Week, </w:t>
      </w:r>
      <w:r w:rsidR="00B56BAD" w:rsidRPr="009F0172">
        <w:rPr>
          <w:color w:val="002060"/>
          <w:sz w:val="24"/>
          <w:szCs w:val="24"/>
        </w:rPr>
        <w:t xml:space="preserve">World Book </w:t>
      </w:r>
      <w:proofErr w:type="gramStart"/>
      <w:r w:rsidR="00B56BAD" w:rsidRPr="009F0172">
        <w:rPr>
          <w:color w:val="002060"/>
          <w:sz w:val="24"/>
          <w:szCs w:val="24"/>
        </w:rPr>
        <w:t>Day</w:t>
      </w:r>
      <w:proofErr w:type="gramEnd"/>
      <w:r w:rsidR="00B56BAD" w:rsidRPr="009F0172">
        <w:rPr>
          <w:color w:val="002060"/>
          <w:sz w:val="24"/>
          <w:szCs w:val="24"/>
        </w:rPr>
        <w:t xml:space="preserve"> and British Science week to connect the GIR community around reading.</w:t>
      </w:r>
    </w:p>
    <w:p w14:paraId="144B66AC" w14:textId="57EACFC2" w:rsidR="00B56BAD" w:rsidRPr="00525956" w:rsidRDefault="00C52E80" w:rsidP="00B56BAD">
      <w:pPr>
        <w:pStyle w:val="Heading2"/>
      </w:pPr>
      <w:hyperlink r:id="rId19" w:history="1">
        <w:r w:rsidR="00B56BAD" w:rsidRPr="00D266B7">
          <w:rPr>
            <w:rStyle w:val="Hyperlink"/>
          </w:rPr>
          <w:t>Literacy Pirates</w:t>
        </w:r>
      </w:hyperlink>
    </w:p>
    <w:p w14:paraId="036DBB58" w14:textId="7D6A6819" w:rsidR="009F7E7C" w:rsidRPr="004A0E2C" w:rsidRDefault="009F7E7C" w:rsidP="00B56BAD">
      <w:pPr>
        <w:rPr>
          <w:color w:val="002060"/>
          <w:sz w:val="24"/>
          <w:szCs w:val="24"/>
        </w:rPr>
      </w:pPr>
      <w:r w:rsidRPr="004A0E2C">
        <w:rPr>
          <w:rStyle w:val="normaltextrun"/>
          <w:rFonts w:ascii="Calibri" w:hAnsi="Calibri" w:cs="Calibri"/>
          <w:noProof/>
          <w:color w:val="002060"/>
          <w:shd w:val="clear" w:color="auto" w:fill="FFFFFF"/>
          <w:lang w:val="en-US"/>
        </w:rPr>
        <w:drawing>
          <wp:anchor distT="0" distB="0" distL="114300" distR="114300" simplePos="0" relativeHeight="251704320" behindDoc="0" locked="0" layoutInCell="1" allowOverlap="1" wp14:anchorId="55C4C032" wp14:editId="76F266E4">
            <wp:simplePos x="0" y="0"/>
            <wp:positionH relativeFrom="margin">
              <wp:posOffset>-1263650</wp:posOffset>
            </wp:positionH>
            <wp:positionV relativeFrom="paragraph">
              <wp:posOffset>404495</wp:posOffset>
            </wp:positionV>
            <wp:extent cx="1069975" cy="844550"/>
            <wp:effectExtent l="0" t="0" r="0" b="0"/>
            <wp:wrapNone/>
            <wp:docPr id="11" name="Content Placeholder 8" descr="Text&#10;&#10;Description automatically generated">
              <a:hlinkClick xmlns:a="http://schemas.openxmlformats.org/drawingml/2006/main" r:id="rId20"/>
              <a:extLst xmlns:a="http://schemas.openxmlformats.org/drawingml/2006/main">
                <a:ext uri="{FF2B5EF4-FFF2-40B4-BE49-F238E27FC236}">
                  <a16:creationId xmlns:a16="http://schemas.microsoft.com/office/drawing/2014/main" id="{718AEAFA-6231-4C64-9F68-15FA4A3757C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8" descr="Text&#10;&#10;Description automatically generated">
                      <a:hlinkClick r:id="rId20"/>
                      <a:extLst>
                        <a:ext uri="{FF2B5EF4-FFF2-40B4-BE49-F238E27FC236}">
                          <a16:creationId xmlns:a16="http://schemas.microsoft.com/office/drawing/2014/main" id="{718AEAFA-6231-4C64-9F68-15FA4A3757C4}"/>
                        </a:ext>
                      </a:extLst>
                    </pic:cNvPr>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9975" cy="844550"/>
                    </a:xfrm>
                    <a:prstGeom prst="rect">
                      <a:avLst/>
                    </a:prstGeom>
                  </pic:spPr>
                </pic:pic>
              </a:graphicData>
            </a:graphic>
            <wp14:sizeRelH relativeFrom="margin">
              <wp14:pctWidth>0</wp14:pctWidth>
            </wp14:sizeRelH>
            <wp14:sizeRelV relativeFrom="margin">
              <wp14:pctHeight>0</wp14:pctHeight>
            </wp14:sizeRelV>
          </wp:anchor>
        </w:drawing>
      </w:r>
      <w:r w:rsidR="00B56BAD" w:rsidRPr="004A0E2C">
        <w:rPr>
          <w:color w:val="002060"/>
          <w:sz w:val="24"/>
          <w:szCs w:val="24"/>
        </w:rPr>
        <w:t xml:space="preserve">Literacy Pirates provides an after-school, year-long programme to improve the reading, writing and confidence of children who are falling behind at school and </w:t>
      </w:r>
      <w:r w:rsidR="007E06E3" w:rsidRPr="004A0E2C">
        <w:rPr>
          <w:color w:val="002060"/>
          <w:sz w:val="24"/>
          <w:szCs w:val="24"/>
        </w:rPr>
        <w:t>have fewer opportunities in their personal circumstances</w:t>
      </w:r>
      <w:r w:rsidR="00B56BAD" w:rsidRPr="004A0E2C">
        <w:rPr>
          <w:color w:val="002060"/>
          <w:sz w:val="24"/>
          <w:szCs w:val="24"/>
        </w:rPr>
        <w:t xml:space="preserve">. The </w:t>
      </w:r>
      <w:r w:rsidR="00AC3A93">
        <w:rPr>
          <w:color w:val="002060"/>
          <w:sz w:val="24"/>
          <w:szCs w:val="24"/>
        </w:rPr>
        <w:t xml:space="preserve">exciting </w:t>
      </w:r>
      <w:r w:rsidR="00B56BAD" w:rsidRPr="004A0E2C">
        <w:rPr>
          <w:color w:val="002060"/>
          <w:sz w:val="24"/>
          <w:szCs w:val="24"/>
        </w:rPr>
        <w:t>learning programme is devised and led by teachers with input from 125 participating children (aged 9-12), called Young Pirates, and involves them visiting a physical pirate ship each week to receive extra help</w:t>
      </w:r>
      <w:r w:rsidR="00C07BA5">
        <w:rPr>
          <w:color w:val="002060"/>
          <w:sz w:val="24"/>
          <w:szCs w:val="24"/>
        </w:rPr>
        <w:t>,</w:t>
      </w:r>
      <w:r w:rsidR="00B56BAD" w:rsidRPr="004A0E2C">
        <w:rPr>
          <w:color w:val="002060"/>
          <w:sz w:val="24"/>
          <w:szCs w:val="24"/>
        </w:rPr>
        <w:t xml:space="preserve"> one-to-one or in small groups</w:t>
      </w:r>
      <w:r w:rsidR="00C07BA5">
        <w:rPr>
          <w:color w:val="002060"/>
          <w:sz w:val="24"/>
          <w:szCs w:val="24"/>
        </w:rPr>
        <w:t>,</w:t>
      </w:r>
      <w:r w:rsidR="00B56BAD" w:rsidRPr="004A0E2C">
        <w:rPr>
          <w:color w:val="002060"/>
          <w:sz w:val="24"/>
          <w:szCs w:val="24"/>
        </w:rPr>
        <w:t xml:space="preserve"> from an adult volunteer or ‘crew mate’ from the local community.  </w:t>
      </w:r>
    </w:p>
    <w:p w14:paraId="46B44F54" w14:textId="77777777" w:rsidR="009F7E7C" w:rsidRPr="004A0E2C" w:rsidRDefault="00B56BAD" w:rsidP="009F7E7C">
      <w:pPr>
        <w:ind w:left="-1560"/>
        <w:rPr>
          <w:color w:val="002060"/>
          <w:sz w:val="24"/>
          <w:szCs w:val="24"/>
        </w:rPr>
      </w:pPr>
      <w:r w:rsidRPr="004A0E2C">
        <w:rPr>
          <w:color w:val="002060"/>
          <w:sz w:val="24"/>
          <w:szCs w:val="24"/>
        </w:rPr>
        <w:t>Each term the children work on creative project</w:t>
      </w:r>
      <w:r w:rsidR="009F7E7C" w:rsidRPr="004A0E2C">
        <w:rPr>
          <w:color w:val="002060"/>
          <w:sz w:val="24"/>
          <w:szCs w:val="24"/>
        </w:rPr>
        <w:t>s</w:t>
      </w:r>
      <w:r w:rsidRPr="004A0E2C">
        <w:rPr>
          <w:color w:val="002060"/>
          <w:sz w:val="24"/>
          <w:szCs w:val="24"/>
        </w:rPr>
        <w:t xml:space="preserve"> such as: to write their own book, film script or website app which is then published and celebrated by the entire crew of shipmates. The ship has its own library of books for the children to choose from which they are encouraged to take home. Throughout the session, the Young Pirates read with their crew mates, take part in structured activities, and have the chance to meet other Young Pirates during the breaks. </w:t>
      </w:r>
    </w:p>
    <w:p w14:paraId="2BAE893C" w14:textId="32915729" w:rsidR="00B56BAD" w:rsidRPr="004A0E2C" w:rsidRDefault="00B56BAD" w:rsidP="009F7E7C">
      <w:pPr>
        <w:ind w:left="-1560"/>
        <w:rPr>
          <w:color w:val="002060"/>
          <w:sz w:val="24"/>
          <w:szCs w:val="24"/>
        </w:rPr>
      </w:pPr>
      <w:r w:rsidRPr="004A0E2C">
        <w:rPr>
          <w:color w:val="002060"/>
          <w:sz w:val="24"/>
          <w:szCs w:val="24"/>
        </w:rPr>
        <w:t xml:space="preserve">When children were unable to attend in person, Literacy Pirates </w:t>
      </w:r>
      <w:r w:rsidR="00ED0D73">
        <w:rPr>
          <w:color w:val="002060"/>
          <w:sz w:val="24"/>
          <w:szCs w:val="24"/>
        </w:rPr>
        <w:t>inventively</w:t>
      </w:r>
      <w:r w:rsidR="00F90F11">
        <w:rPr>
          <w:color w:val="002060"/>
          <w:sz w:val="24"/>
          <w:szCs w:val="24"/>
        </w:rPr>
        <w:t xml:space="preserve"> built</w:t>
      </w:r>
      <w:r w:rsidRPr="004A0E2C">
        <w:rPr>
          <w:color w:val="002060"/>
          <w:sz w:val="24"/>
          <w:szCs w:val="24"/>
        </w:rPr>
        <w:t xml:space="preserve"> a virtual ship</w:t>
      </w:r>
      <w:r w:rsidR="009F7E7C" w:rsidRPr="004A0E2C">
        <w:rPr>
          <w:color w:val="002060"/>
          <w:sz w:val="24"/>
          <w:szCs w:val="24"/>
        </w:rPr>
        <w:t>:</w:t>
      </w:r>
      <w:r w:rsidRPr="004A0E2C">
        <w:rPr>
          <w:color w:val="002060"/>
          <w:sz w:val="24"/>
          <w:szCs w:val="24"/>
        </w:rPr>
        <w:t xml:space="preserve"> a digital offer enabling children to still take part and to read with their volunteers in the online breakout rooms. The academic year started with children </w:t>
      </w:r>
      <w:r w:rsidR="00BC77E5">
        <w:rPr>
          <w:color w:val="002060"/>
          <w:sz w:val="24"/>
          <w:szCs w:val="24"/>
        </w:rPr>
        <w:t>visiting</w:t>
      </w:r>
      <w:r w:rsidRPr="004A0E2C">
        <w:rPr>
          <w:color w:val="002060"/>
          <w:sz w:val="24"/>
          <w:szCs w:val="24"/>
        </w:rPr>
        <w:t xml:space="preserve"> the original Haringey pirate ship to enjoy their reading time, but since Christmas, children have temporarily returned to the virtual ship</w:t>
      </w:r>
      <w:r w:rsidR="009F7E7C" w:rsidRPr="004A0E2C">
        <w:rPr>
          <w:color w:val="002060"/>
          <w:sz w:val="24"/>
          <w:szCs w:val="24"/>
        </w:rPr>
        <w:t>.</w:t>
      </w:r>
      <w:r w:rsidRPr="004A0E2C">
        <w:rPr>
          <w:color w:val="002060"/>
          <w:sz w:val="24"/>
          <w:szCs w:val="24"/>
        </w:rPr>
        <w:t xml:space="preserve"> </w:t>
      </w:r>
    </w:p>
    <w:p w14:paraId="65199C69" w14:textId="0F439CDE" w:rsidR="00B56BAD" w:rsidRPr="004F6E93" w:rsidRDefault="00C52E80" w:rsidP="00B56BAD">
      <w:pPr>
        <w:pStyle w:val="Heading2"/>
      </w:pPr>
      <w:hyperlink r:id="rId22" w:history="1">
        <w:r w:rsidR="00B56BAD" w:rsidRPr="00D266B7">
          <w:rPr>
            <w:rStyle w:val="Hyperlink"/>
          </w:rPr>
          <w:t xml:space="preserve">Ministry of Stories </w:t>
        </w:r>
        <w:r w:rsidR="009F7E7C" w:rsidRPr="00D266B7">
          <w:rPr>
            <w:rStyle w:val="Hyperlink"/>
          </w:rPr>
          <w:t>(MoS)</w:t>
        </w:r>
      </w:hyperlink>
    </w:p>
    <w:p w14:paraId="4FFA9628" w14:textId="0CC97F4A" w:rsidR="00552C7A" w:rsidRPr="004A0E2C" w:rsidRDefault="009F7E7C" w:rsidP="00552C7A">
      <w:pPr>
        <w:rPr>
          <w:color w:val="002060"/>
          <w:sz w:val="24"/>
          <w:szCs w:val="24"/>
        </w:rPr>
      </w:pPr>
      <w:r w:rsidRPr="004A0E2C">
        <w:rPr>
          <w:noProof/>
          <w:color w:val="002060"/>
          <w:sz w:val="24"/>
          <w:szCs w:val="24"/>
        </w:rPr>
        <w:drawing>
          <wp:anchor distT="0" distB="0" distL="114300" distR="114300" simplePos="0" relativeHeight="251714560" behindDoc="0" locked="0" layoutInCell="1" allowOverlap="1" wp14:anchorId="569612F2" wp14:editId="3147E2E1">
            <wp:simplePos x="0" y="0"/>
            <wp:positionH relativeFrom="rightMargin">
              <wp:posOffset>-5642610</wp:posOffset>
            </wp:positionH>
            <wp:positionV relativeFrom="paragraph">
              <wp:posOffset>272415</wp:posOffset>
            </wp:positionV>
            <wp:extent cx="1211580" cy="915035"/>
            <wp:effectExtent l="0" t="0" r="7620" b="0"/>
            <wp:wrapNone/>
            <wp:docPr id="1026" name="Picture 2" descr="Text Box">
              <a:extLst xmlns:a="http://schemas.openxmlformats.org/drawingml/2006/main">
                <a:ext uri="{FF2B5EF4-FFF2-40B4-BE49-F238E27FC236}">
                  <a16:creationId xmlns:a16="http://schemas.microsoft.com/office/drawing/2014/main" id="{92F52851-610B-4308-B0AF-FB7B9EA96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 Box">
                      <a:extLst>
                        <a:ext uri="{FF2B5EF4-FFF2-40B4-BE49-F238E27FC236}">
                          <a16:creationId xmlns:a16="http://schemas.microsoft.com/office/drawing/2014/main" id="{92F52851-610B-4308-B0AF-FB7B9EA96D6B}"/>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1580" cy="915035"/>
                    </a:xfrm>
                    <a:prstGeom prst="rect">
                      <a:avLst/>
                    </a:prstGeom>
                    <a:noFill/>
                  </pic:spPr>
                </pic:pic>
              </a:graphicData>
            </a:graphic>
            <wp14:sizeRelH relativeFrom="margin">
              <wp14:pctWidth>0</wp14:pctWidth>
            </wp14:sizeRelH>
            <wp14:sizeRelV relativeFrom="margin">
              <wp14:pctHeight>0</wp14:pctHeight>
            </wp14:sizeRelV>
          </wp:anchor>
        </w:drawing>
      </w:r>
      <w:r w:rsidR="00552C7A" w:rsidRPr="004A0E2C">
        <w:rPr>
          <w:color w:val="002060"/>
          <w:sz w:val="24"/>
          <w:szCs w:val="24"/>
        </w:rPr>
        <w:t xml:space="preserve">Ministry of Stories is a charity focused on leveraging the power of writing to transform children’s confidence, </w:t>
      </w:r>
      <w:proofErr w:type="gramStart"/>
      <w:r w:rsidR="00552C7A" w:rsidRPr="004A0E2C">
        <w:rPr>
          <w:color w:val="002060"/>
          <w:sz w:val="24"/>
          <w:szCs w:val="24"/>
        </w:rPr>
        <w:t>imagination</w:t>
      </w:r>
      <w:proofErr w:type="gramEnd"/>
      <w:r w:rsidR="00552C7A" w:rsidRPr="004A0E2C">
        <w:rPr>
          <w:color w:val="002060"/>
          <w:sz w:val="24"/>
          <w:szCs w:val="24"/>
        </w:rPr>
        <w:t xml:space="preserve"> and potential. MoS provides a range of after-school and in-school writing programmes for young people (5-18) who might not otherwise have access to similar opportunities. They have a writing centre in Hoxton Street (hidden behind their own fantastical shop, Hoxton Street Monster Supplies!)</w:t>
      </w:r>
      <w:r w:rsidR="00573FB2">
        <w:rPr>
          <w:color w:val="002060"/>
          <w:sz w:val="24"/>
          <w:szCs w:val="24"/>
        </w:rPr>
        <w:t>.</w:t>
      </w:r>
      <w:r w:rsidR="00552C7A" w:rsidRPr="004A0E2C">
        <w:rPr>
          <w:color w:val="002060"/>
          <w:sz w:val="24"/>
          <w:szCs w:val="24"/>
        </w:rPr>
        <w:t xml:space="preserve"> In the Mercer</w:t>
      </w:r>
      <w:r w:rsidR="00C07BA5">
        <w:rPr>
          <w:color w:val="002060"/>
          <w:sz w:val="24"/>
          <w:szCs w:val="24"/>
        </w:rPr>
        <w:t>s’</w:t>
      </w:r>
      <w:r w:rsidR="00552C7A" w:rsidRPr="004A0E2C">
        <w:rPr>
          <w:color w:val="002060"/>
          <w:sz w:val="24"/>
          <w:szCs w:val="24"/>
        </w:rPr>
        <w:t xml:space="preserve"> Company funded project ‘Writing Brighter Futures’, the team are working with a consortium of 10 primary schools in Tower Hamlets to motivate and support students to write for pleasure. </w:t>
      </w:r>
    </w:p>
    <w:p w14:paraId="7408661A" w14:textId="71486CCE" w:rsidR="00552C7A" w:rsidRPr="004A0E2C" w:rsidRDefault="00552C7A" w:rsidP="00552C7A">
      <w:pPr>
        <w:ind w:left="-1560"/>
        <w:rPr>
          <w:color w:val="002060"/>
          <w:sz w:val="24"/>
          <w:szCs w:val="24"/>
        </w:rPr>
      </w:pPr>
      <w:r w:rsidRPr="004A0E2C">
        <w:rPr>
          <w:color w:val="002060"/>
          <w:sz w:val="24"/>
          <w:szCs w:val="24"/>
        </w:rPr>
        <w:t xml:space="preserve">In the early stages, MoS created the consortium, explored how they could support schools through their creative writing work and ran workshops enabling school staff to build relationships with the team. These also offered a valuable space for teachers to reflect on their students’ particular requirements in the wake of Covid-19. In response to the schools’ needs, </w:t>
      </w:r>
      <w:proofErr w:type="gramStart"/>
      <w:r w:rsidRPr="004A0E2C">
        <w:rPr>
          <w:color w:val="002060"/>
          <w:sz w:val="24"/>
          <w:szCs w:val="24"/>
        </w:rPr>
        <w:t>interests</w:t>
      </w:r>
      <w:proofErr w:type="gramEnd"/>
      <w:r w:rsidRPr="004A0E2C">
        <w:rPr>
          <w:color w:val="002060"/>
          <w:sz w:val="24"/>
          <w:szCs w:val="24"/>
        </w:rPr>
        <w:t xml:space="preserve"> and desire to target the work at particular year groups, the MoS team co-planned and designed 10 bespoke projects for 2021-22. All schools were keen for this work to take place in person, so </w:t>
      </w:r>
      <w:r w:rsidR="00AC3A93">
        <w:rPr>
          <w:color w:val="002060"/>
          <w:sz w:val="24"/>
          <w:szCs w:val="24"/>
        </w:rPr>
        <w:t>MoS</w:t>
      </w:r>
      <w:r w:rsidRPr="004A0E2C">
        <w:rPr>
          <w:color w:val="002060"/>
          <w:sz w:val="24"/>
          <w:szCs w:val="24"/>
        </w:rPr>
        <w:t xml:space="preserve"> have only recently begun delivery with pupils.  </w:t>
      </w:r>
    </w:p>
    <w:p w14:paraId="16650306" w14:textId="06CA0A15" w:rsidR="00552C7A" w:rsidRPr="004A0E2C" w:rsidRDefault="00552C7A" w:rsidP="00552C7A">
      <w:pPr>
        <w:ind w:left="-1560"/>
        <w:rPr>
          <w:color w:val="002060"/>
          <w:sz w:val="24"/>
          <w:szCs w:val="24"/>
        </w:rPr>
      </w:pPr>
      <w:r w:rsidRPr="775523D7">
        <w:rPr>
          <w:color w:val="002060"/>
          <w:sz w:val="24"/>
          <w:szCs w:val="24"/>
        </w:rPr>
        <w:lastRenderedPageBreak/>
        <w:t xml:space="preserve">The programme, which spans three years, will variously involve professional writers, poets, </w:t>
      </w:r>
      <w:proofErr w:type="gramStart"/>
      <w:r w:rsidRPr="775523D7">
        <w:rPr>
          <w:color w:val="002060"/>
          <w:sz w:val="24"/>
          <w:szCs w:val="24"/>
        </w:rPr>
        <w:t>storytellers</w:t>
      </w:r>
      <w:proofErr w:type="gramEnd"/>
      <w:r w:rsidRPr="775523D7">
        <w:rPr>
          <w:color w:val="002060"/>
          <w:sz w:val="24"/>
          <w:szCs w:val="24"/>
        </w:rPr>
        <w:t xml:space="preserve"> and puppeteers as well as volunteer writing mentors who will deliver tailored opportunities closely aligned to existing curriculum topics. The MoS team seek to give children space to explore these topics from different angles and to take ownership of their own writing, finding pleasure in the process.</w:t>
      </w:r>
      <w:r w:rsidR="00573FB2" w:rsidRPr="775523D7">
        <w:rPr>
          <w:color w:val="002060"/>
          <w:sz w:val="24"/>
          <w:szCs w:val="24"/>
        </w:rPr>
        <w:t xml:space="preserve"> </w:t>
      </w:r>
      <w:r w:rsidRPr="775523D7">
        <w:rPr>
          <w:color w:val="002060"/>
          <w:sz w:val="24"/>
          <w:szCs w:val="24"/>
        </w:rPr>
        <w:t>The range of unique projects is diverse. Each lead to the production of different forms of writing and publications including, in 2022: tribal tales, mythologies, non-fiction, anthologies, newspapers (</w:t>
      </w:r>
      <w:proofErr w:type="gramStart"/>
      <w:r w:rsidRPr="775523D7">
        <w:rPr>
          <w:color w:val="002060"/>
          <w:sz w:val="24"/>
          <w:szCs w:val="24"/>
        </w:rPr>
        <w:t>e.g.</w:t>
      </w:r>
      <w:proofErr w:type="gramEnd"/>
      <w:r w:rsidRPr="775523D7">
        <w:rPr>
          <w:color w:val="002060"/>
          <w:sz w:val="24"/>
          <w:szCs w:val="24"/>
        </w:rPr>
        <w:t xml:space="preserve"> inspired by superheroes and Greek Mythology) and a ‘recipe of me’ (linked to identity, uniqueness and the school’s PSHE framework). In addition, a residential project has been developed which involves immersive story-making and writing at </w:t>
      </w:r>
      <w:proofErr w:type="spellStart"/>
      <w:r w:rsidRPr="775523D7">
        <w:rPr>
          <w:color w:val="002060"/>
          <w:sz w:val="24"/>
          <w:szCs w:val="24"/>
        </w:rPr>
        <w:t>Goresfield</w:t>
      </w:r>
      <w:proofErr w:type="spellEnd"/>
      <w:r w:rsidRPr="775523D7">
        <w:rPr>
          <w:color w:val="002060"/>
          <w:sz w:val="24"/>
          <w:szCs w:val="24"/>
        </w:rPr>
        <w:t xml:space="preserve"> Rural Studies Centre, in Essex. This is planned as a research and development initiative with a view to MoS creating an ongoing residential offer for other schools. As this exciting programme develops, the Ministry plan to showcase the schools’ journeys to build a broader awareness of their work across the borough. </w:t>
      </w:r>
    </w:p>
    <w:p w14:paraId="747E1882" w14:textId="201CA8A7" w:rsidR="00B56BAD" w:rsidRDefault="005C067E" w:rsidP="775523D7">
      <w:pPr>
        <w:pStyle w:val="Heading2"/>
        <w:rPr>
          <w:color w:val="002060"/>
          <w:sz w:val="24"/>
          <w:szCs w:val="24"/>
        </w:rPr>
      </w:pPr>
      <w:r>
        <w:t xml:space="preserve"> </w:t>
      </w:r>
      <w:hyperlink r:id="rId24">
        <w:r w:rsidR="00B56BAD" w:rsidRPr="775523D7">
          <w:rPr>
            <w:rStyle w:val="Hyperlink"/>
          </w:rPr>
          <w:t>Primary Shakespeare Company</w:t>
        </w:r>
        <w:r w:rsidR="00265451" w:rsidRPr="775523D7">
          <w:rPr>
            <w:rStyle w:val="Hyperlink"/>
          </w:rPr>
          <w:t xml:space="preserve"> (PSC)</w:t>
        </w:r>
      </w:hyperlink>
    </w:p>
    <w:p w14:paraId="6785606C" w14:textId="067ECB4A" w:rsidR="3502F15B" w:rsidRDefault="00703280" w:rsidP="775523D7">
      <w:pPr>
        <w:rPr>
          <w:color w:val="002060"/>
          <w:sz w:val="24"/>
          <w:szCs w:val="24"/>
        </w:rPr>
      </w:pPr>
      <w:r w:rsidRPr="005C067E">
        <w:rPr>
          <w:noProof/>
          <w:color w:val="002060"/>
          <w:sz w:val="24"/>
          <w:szCs w:val="24"/>
        </w:rPr>
        <w:drawing>
          <wp:anchor distT="0" distB="0" distL="114300" distR="114300" simplePos="0" relativeHeight="251716608" behindDoc="0" locked="0" layoutInCell="1" allowOverlap="1" wp14:anchorId="6509ED79" wp14:editId="19D88C1D">
            <wp:simplePos x="0" y="0"/>
            <wp:positionH relativeFrom="column">
              <wp:posOffset>-1355725</wp:posOffset>
            </wp:positionH>
            <wp:positionV relativeFrom="paragraph">
              <wp:posOffset>407035</wp:posOffset>
            </wp:positionV>
            <wp:extent cx="1306800" cy="550800"/>
            <wp:effectExtent l="0" t="0" r="8255" b="1905"/>
            <wp:wrapThrough wrapText="bothSides">
              <wp:wrapPolygon edited="0">
                <wp:start x="0" y="0"/>
                <wp:lineTo x="0" y="20927"/>
                <wp:lineTo x="21421" y="20927"/>
                <wp:lineTo x="21421" y="0"/>
                <wp:lineTo x="0" y="0"/>
              </wp:wrapPolygon>
            </wp:wrapThrough>
            <wp:docPr id="2124780721"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2BAEB45-124E-4403-8EFE-89AD9CA62340}"/>
                        </a:ext>
                      </a:extLst>
                    </a:blip>
                    <a:stretch>
                      <a:fillRect/>
                    </a:stretch>
                  </pic:blipFill>
                  <pic:spPr>
                    <a:xfrm>
                      <a:off x="0" y="0"/>
                      <a:ext cx="1306800" cy="550800"/>
                    </a:xfrm>
                    <a:prstGeom prst="rect">
                      <a:avLst/>
                    </a:prstGeom>
                  </pic:spPr>
                </pic:pic>
              </a:graphicData>
            </a:graphic>
            <wp14:sizeRelH relativeFrom="margin">
              <wp14:pctWidth>0</wp14:pctWidth>
            </wp14:sizeRelH>
            <wp14:sizeRelV relativeFrom="margin">
              <wp14:pctHeight>0</wp14:pctHeight>
            </wp14:sizeRelV>
          </wp:anchor>
        </w:drawing>
      </w:r>
      <w:r w:rsidR="3502F15B" w:rsidRPr="775523D7">
        <w:rPr>
          <w:color w:val="002060"/>
          <w:sz w:val="24"/>
          <w:szCs w:val="24"/>
        </w:rPr>
        <w:t>The Primary Shakespeare Company (PSC) started as a collaborative project between the National Theatre’s education department and Holy Trinity and St Silas CE School</w:t>
      </w:r>
      <w:r w:rsidR="2F3383D1" w:rsidRPr="775523D7">
        <w:rPr>
          <w:color w:val="002060"/>
          <w:sz w:val="24"/>
          <w:szCs w:val="24"/>
        </w:rPr>
        <w:t xml:space="preserve">. </w:t>
      </w:r>
      <w:r w:rsidR="3502F15B" w:rsidRPr="775523D7">
        <w:rPr>
          <w:color w:val="002060"/>
          <w:sz w:val="24"/>
          <w:szCs w:val="24"/>
        </w:rPr>
        <w:t xml:space="preserve">The </w:t>
      </w:r>
      <w:r w:rsidR="4D49C29F" w:rsidRPr="775523D7">
        <w:rPr>
          <w:color w:val="002060"/>
          <w:sz w:val="24"/>
          <w:szCs w:val="24"/>
        </w:rPr>
        <w:t>s</w:t>
      </w:r>
      <w:r w:rsidR="3502F15B" w:rsidRPr="775523D7">
        <w:rPr>
          <w:color w:val="002060"/>
          <w:sz w:val="24"/>
          <w:szCs w:val="24"/>
        </w:rPr>
        <w:t xml:space="preserve">chool had been running an annual Shakespeare project for </w:t>
      </w:r>
      <w:r w:rsidR="0DBEE132" w:rsidRPr="775523D7">
        <w:rPr>
          <w:color w:val="002060"/>
          <w:sz w:val="24"/>
          <w:szCs w:val="24"/>
        </w:rPr>
        <w:t>several</w:t>
      </w:r>
      <w:r w:rsidR="3502F15B" w:rsidRPr="775523D7">
        <w:rPr>
          <w:color w:val="002060"/>
          <w:sz w:val="24"/>
          <w:szCs w:val="24"/>
        </w:rPr>
        <w:t xml:space="preserve"> years involving all the pupils from Reception through to Year 6 working on a single Shakespeare play. At the same time, the National Theatre was running an initiative, Primary Classics, which toured a Shakespeare play to schools and delivered workshops</w:t>
      </w:r>
      <w:r w:rsidR="1ABBFA58" w:rsidRPr="775523D7">
        <w:rPr>
          <w:color w:val="002060"/>
          <w:sz w:val="24"/>
          <w:szCs w:val="24"/>
        </w:rPr>
        <w:t>.</w:t>
      </w:r>
      <w:r w:rsidR="3502F15B" w:rsidRPr="775523D7">
        <w:rPr>
          <w:color w:val="002060"/>
          <w:sz w:val="24"/>
          <w:szCs w:val="24"/>
        </w:rPr>
        <w:t xml:space="preserve"> Two teachers at the </w:t>
      </w:r>
      <w:r w:rsidR="1CB241BF" w:rsidRPr="775523D7">
        <w:rPr>
          <w:color w:val="002060"/>
          <w:sz w:val="24"/>
          <w:szCs w:val="24"/>
        </w:rPr>
        <w:t>s</w:t>
      </w:r>
      <w:r w:rsidR="3502F15B" w:rsidRPr="775523D7">
        <w:rPr>
          <w:color w:val="002060"/>
          <w:sz w:val="24"/>
          <w:szCs w:val="24"/>
        </w:rPr>
        <w:t xml:space="preserve">chool were involved in </w:t>
      </w:r>
      <w:r w:rsidR="68742E3A" w:rsidRPr="775523D7">
        <w:rPr>
          <w:color w:val="002060"/>
          <w:sz w:val="24"/>
          <w:szCs w:val="24"/>
        </w:rPr>
        <w:t>both</w:t>
      </w:r>
      <w:r w:rsidR="3502F15B" w:rsidRPr="775523D7">
        <w:rPr>
          <w:color w:val="002060"/>
          <w:sz w:val="24"/>
          <w:szCs w:val="24"/>
        </w:rPr>
        <w:t xml:space="preserve"> projects and felt that there was potential to bring them together to benefit other schools</w:t>
      </w:r>
      <w:r w:rsidR="58BCAF0F" w:rsidRPr="775523D7">
        <w:rPr>
          <w:color w:val="002060"/>
          <w:sz w:val="24"/>
          <w:szCs w:val="24"/>
        </w:rPr>
        <w:t>, and t</w:t>
      </w:r>
      <w:r w:rsidR="52FA4925" w:rsidRPr="775523D7">
        <w:rPr>
          <w:color w:val="002060"/>
          <w:sz w:val="24"/>
          <w:szCs w:val="24"/>
        </w:rPr>
        <w:t>h</w:t>
      </w:r>
      <w:r w:rsidR="7CDBDA3C" w:rsidRPr="775523D7">
        <w:rPr>
          <w:color w:val="002060"/>
          <w:sz w:val="24"/>
          <w:szCs w:val="24"/>
        </w:rPr>
        <w:t>is led to the</w:t>
      </w:r>
      <w:r w:rsidR="52FA4925" w:rsidRPr="775523D7">
        <w:rPr>
          <w:color w:val="002060"/>
          <w:sz w:val="24"/>
          <w:szCs w:val="24"/>
        </w:rPr>
        <w:t xml:space="preserve"> first Camden Primary Shakespeare Festival</w:t>
      </w:r>
      <w:r w:rsidR="28618A36" w:rsidRPr="775523D7">
        <w:rPr>
          <w:color w:val="002060"/>
          <w:sz w:val="24"/>
          <w:szCs w:val="24"/>
        </w:rPr>
        <w:t xml:space="preserve">. </w:t>
      </w:r>
    </w:p>
    <w:p w14:paraId="52DD804C" w14:textId="44AE5F58" w:rsidR="00265451" w:rsidRPr="004A0E2C" w:rsidRDefault="00B56BAD" w:rsidP="775523D7">
      <w:pPr>
        <w:ind w:left="-1560"/>
        <w:rPr>
          <w:color w:val="002060"/>
          <w:sz w:val="24"/>
          <w:szCs w:val="24"/>
        </w:rPr>
      </w:pPr>
      <w:r w:rsidRPr="775523D7">
        <w:rPr>
          <w:color w:val="002060"/>
          <w:sz w:val="24"/>
          <w:szCs w:val="24"/>
        </w:rPr>
        <w:t>The P</w:t>
      </w:r>
      <w:r w:rsidR="101E919E" w:rsidRPr="775523D7">
        <w:rPr>
          <w:color w:val="002060"/>
          <w:sz w:val="24"/>
          <w:szCs w:val="24"/>
        </w:rPr>
        <w:t>SC</w:t>
      </w:r>
      <w:r w:rsidRPr="775523D7">
        <w:rPr>
          <w:color w:val="002060"/>
          <w:sz w:val="24"/>
          <w:szCs w:val="24"/>
        </w:rPr>
        <w:t xml:space="preserve"> approach </w:t>
      </w:r>
      <w:r w:rsidR="00F41CA5">
        <w:rPr>
          <w:color w:val="002060"/>
          <w:sz w:val="24"/>
          <w:szCs w:val="24"/>
        </w:rPr>
        <w:t xml:space="preserve">in the Special Initiative </w:t>
      </w:r>
      <w:r w:rsidRPr="775523D7">
        <w:rPr>
          <w:color w:val="002060"/>
          <w:sz w:val="24"/>
          <w:szCs w:val="24"/>
        </w:rPr>
        <w:t xml:space="preserve">involves recruiting a cluster of schools in each borough and working with them over six months. Each school takes responsibility for creating a performance that tells the story of one act of the focus play for that year. To do this, they work with practitioners to devise and rehearse sections. At the same time, </w:t>
      </w:r>
      <w:r w:rsidR="00BC77E5" w:rsidRPr="775523D7">
        <w:rPr>
          <w:color w:val="002060"/>
          <w:sz w:val="24"/>
          <w:szCs w:val="24"/>
        </w:rPr>
        <w:t>the P</w:t>
      </w:r>
      <w:r w:rsidR="00F41CA5">
        <w:rPr>
          <w:color w:val="002060"/>
          <w:sz w:val="24"/>
          <w:szCs w:val="24"/>
        </w:rPr>
        <w:t>SC</w:t>
      </w:r>
      <w:r w:rsidRPr="775523D7">
        <w:rPr>
          <w:color w:val="002060"/>
          <w:sz w:val="24"/>
          <w:szCs w:val="24"/>
        </w:rPr>
        <w:t xml:space="preserve"> </w:t>
      </w:r>
      <w:r w:rsidR="00BC77E5" w:rsidRPr="775523D7">
        <w:rPr>
          <w:color w:val="002060"/>
          <w:sz w:val="24"/>
          <w:szCs w:val="24"/>
        </w:rPr>
        <w:t xml:space="preserve">team </w:t>
      </w:r>
      <w:r w:rsidRPr="775523D7">
        <w:rPr>
          <w:color w:val="002060"/>
          <w:sz w:val="24"/>
          <w:szCs w:val="24"/>
        </w:rPr>
        <w:t xml:space="preserve">support the class teachers, through </w:t>
      </w:r>
      <w:r w:rsidR="00BC77E5" w:rsidRPr="775523D7">
        <w:rPr>
          <w:color w:val="002060"/>
          <w:sz w:val="24"/>
          <w:szCs w:val="24"/>
        </w:rPr>
        <w:t xml:space="preserve">ongoing </w:t>
      </w:r>
      <w:r w:rsidRPr="775523D7">
        <w:rPr>
          <w:color w:val="002060"/>
          <w:sz w:val="24"/>
          <w:szCs w:val="24"/>
        </w:rPr>
        <w:t xml:space="preserve">training and online resources, to use the play to plan and deliver lessons across the curriculum with literacy as the </w:t>
      </w:r>
      <w:r w:rsidR="39447254" w:rsidRPr="775523D7">
        <w:rPr>
          <w:color w:val="002060"/>
          <w:sz w:val="24"/>
          <w:szCs w:val="24"/>
        </w:rPr>
        <w:t>focus</w:t>
      </w:r>
      <w:r w:rsidRPr="775523D7">
        <w:rPr>
          <w:color w:val="002060"/>
          <w:sz w:val="24"/>
          <w:szCs w:val="24"/>
        </w:rPr>
        <w:t xml:space="preserve">. Towards the end of the six months, all schools in a borough come together </w:t>
      </w:r>
      <w:r w:rsidR="00F41CA5">
        <w:rPr>
          <w:color w:val="002060"/>
          <w:sz w:val="24"/>
          <w:szCs w:val="24"/>
        </w:rPr>
        <w:t>for a</w:t>
      </w:r>
      <w:r w:rsidRPr="775523D7">
        <w:rPr>
          <w:color w:val="002060"/>
          <w:sz w:val="24"/>
          <w:szCs w:val="24"/>
        </w:rPr>
        <w:t xml:space="preserve"> day at a theatre venue to share their work in a</w:t>
      </w:r>
      <w:r w:rsidR="00BC77E5" w:rsidRPr="775523D7">
        <w:rPr>
          <w:color w:val="002060"/>
          <w:sz w:val="24"/>
          <w:szCs w:val="24"/>
        </w:rPr>
        <w:t>n energising</w:t>
      </w:r>
      <w:r w:rsidRPr="775523D7">
        <w:rPr>
          <w:color w:val="002060"/>
          <w:sz w:val="24"/>
          <w:szCs w:val="24"/>
        </w:rPr>
        <w:t xml:space="preserve"> </w:t>
      </w:r>
      <w:r w:rsidR="00BC77E5" w:rsidRPr="775523D7">
        <w:rPr>
          <w:color w:val="002060"/>
          <w:sz w:val="24"/>
          <w:szCs w:val="24"/>
        </w:rPr>
        <w:t>F</w:t>
      </w:r>
      <w:r w:rsidRPr="775523D7">
        <w:rPr>
          <w:color w:val="002060"/>
          <w:sz w:val="24"/>
          <w:szCs w:val="24"/>
        </w:rPr>
        <w:t xml:space="preserve">estival of performance. </w:t>
      </w:r>
    </w:p>
    <w:p w14:paraId="544A3FD9" w14:textId="0C7E8064" w:rsidR="00B56BAD" w:rsidRDefault="00B56BAD" w:rsidP="775523D7">
      <w:pPr>
        <w:ind w:left="-1560"/>
        <w:rPr>
          <w:color w:val="002060"/>
          <w:sz w:val="24"/>
          <w:szCs w:val="24"/>
        </w:rPr>
      </w:pPr>
      <w:r w:rsidRPr="775523D7">
        <w:rPr>
          <w:color w:val="002060"/>
          <w:sz w:val="24"/>
          <w:szCs w:val="24"/>
        </w:rPr>
        <w:t>PSC</w:t>
      </w:r>
      <w:r w:rsidR="00265451" w:rsidRPr="775523D7">
        <w:rPr>
          <w:color w:val="002060"/>
          <w:sz w:val="24"/>
          <w:szCs w:val="24"/>
        </w:rPr>
        <w:t>’s aim</w:t>
      </w:r>
      <w:r w:rsidRPr="775523D7">
        <w:rPr>
          <w:color w:val="002060"/>
          <w:sz w:val="24"/>
          <w:szCs w:val="24"/>
        </w:rPr>
        <w:t xml:space="preserve"> is to engender a joy in creation, in creative writing, and to make children aware of the range of creative professions that might be open to them. Their most recent creative endeavour is </w:t>
      </w:r>
      <w:r w:rsidR="31D6C2B6" w:rsidRPr="775523D7">
        <w:rPr>
          <w:color w:val="002060"/>
          <w:sz w:val="24"/>
          <w:szCs w:val="24"/>
        </w:rPr>
        <w:t>a</w:t>
      </w:r>
      <w:r w:rsidRPr="775523D7">
        <w:rPr>
          <w:color w:val="002060"/>
          <w:sz w:val="24"/>
          <w:szCs w:val="24"/>
        </w:rPr>
        <w:t xml:space="preserve"> project involving f</w:t>
      </w:r>
      <w:r w:rsidR="00AD21F0" w:rsidRPr="775523D7">
        <w:rPr>
          <w:color w:val="002060"/>
          <w:sz w:val="24"/>
          <w:szCs w:val="24"/>
        </w:rPr>
        <w:t>ive</w:t>
      </w:r>
      <w:r w:rsidRPr="775523D7">
        <w:rPr>
          <w:color w:val="002060"/>
          <w:sz w:val="24"/>
          <w:szCs w:val="24"/>
        </w:rPr>
        <w:t xml:space="preserve"> schools with 2</w:t>
      </w:r>
      <w:r w:rsidR="00AD21F0" w:rsidRPr="775523D7">
        <w:rPr>
          <w:color w:val="002060"/>
          <w:sz w:val="24"/>
          <w:szCs w:val="24"/>
        </w:rPr>
        <w:t>1</w:t>
      </w:r>
      <w:r w:rsidRPr="775523D7">
        <w:rPr>
          <w:color w:val="002060"/>
          <w:sz w:val="24"/>
          <w:szCs w:val="24"/>
        </w:rPr>
        <w:t xml:space="preserve">0 children from across </w:t>
      </w:r>
      <w:r w:rsidR="00AD21F0" w:rsidRPr="775523D7">
        <w:rPr>
          <w:color w:val="002060"/>
          <w:sz w:val="24"/>
          <w:szCs w:val="24"/>
        </w:rPr>
        <w:t>seven</w:t>
      </w:r>
      <w:r w:rsidRPr="775523D7">
        <w:rPr>
          <w:color w:val="002060"/>
          <w:sz w:val="24"/>
          <w:szCs w:val="24"/>
        </w:rPr>
        <w:t xml:space="preserve"> classes working together on the performance.</w:t>
      </w:r>
      <w:r w:rsidR="37B926F8" w:rsidRPr="775523D7">
        <w:rPr>
          <w:color w:val="002060"/>
          <w:sz w:val="24"/>
          <w:szCs w:val="24"/>
        </w:rPr>
        <w:t xml:space="preserve"> In order to </w:t>
      </w:r>
      <w:r w:rsidR="1D722FF5" w:rsidRPr="775523D7">
        <w:rPr>
          <w:color w:val="002060"/>
          <w:sz w:val="24"/>
          <w:szCs w:val="24"/>
        </w:rPr>
        <w:t xml:space="preserve">engage children in </w:t>
      </w:r>
      <w:r w:rsidR="37B926F8" w:rsidRPr="775523D7">
        <w:rPr>
          <w:color w:val="002060"/>
          <w:sz w:val="24"/>
          <w:szCs w:val="24"/>
        </w:rPr>
        <w:t xml:space="preserve">writing for </w:t>
      </w:r>
      <w:r w:rsidR="12A6BDE1" w:rsidRPr="775523D7">
        <w:rPr>
          <w:color w:val="002060"/>
          <w:sz w:val="24"/>
          <w:szCs w:val="24"/>
        </w:rPr>
        <w:t>enjoyment</w:t>
      </w:r>
      <w:r w:rsidR="37B926F8" w:rsidRPr="775523D7">
        <w:rPr>
          <w:color w:val="002060"/>
          <w:sz w:val="24"/>
          <w:szCs w:val="24"/>
        </w:rPr>
        <w:t xml:space="preserve"> </w:t>
      </w:r>
      <w:r w:rsidR="3AE5559D" w:rsidRPr="775523D7">
        <w:rPr>
          <w:color w:val="002060"/>
          <w:sz w:val="24"/>
          <w:szCs w:val="24"/>
        </w:rPr>
        <w:t xml:space="preserve">they </w:t>
      </w:r>
      <w:r w:rsidR="608C3D38" w:rsidRPr="775523D7">
        <w:rPr>
          <w:color w:val="002060"/>
          <w:sz w:val="24"/>
          <w:szCs w:val="24"/>
        </w:rPr>
        <w:t>will be</w:t>
      </w:r>
      <w:r w:rsidR="37B926F8" w:rsidRPr="775523D7">
        <w:rPr>
          <w:color w:val="002060"/>
          <w:sz w:val="24"/>
          <w:szCs w:val="24"/>
        </w:rPr>
        <w:t xml:space="preserve"> devising and writing an opera based on a theme arising from a Shakespeare play.</w:t>
      </w:r>
      <w:r w:rsidRPr="775523D7">
        <w:rPr>
          <w:color w:val="002060"/>
          <w:sz w:val="24"/>
          <w:szCs w:val="24"/>
        </w:rPr>
        <w:t xml:space="preserve"> The whole curriculum is designed with the participating teachers who are encouraged to adopt a drama-centred attitude with </w:t>
      </w:r>
      <w:r w:rsidRPr="775523D7">
        <w:rPr>
          <w:color w:val="002060"/>
          <w:sz w:val="24"/>
          <w:szCs w:val="24"/>
        </w:rPr>
        <w:lastRenderedPageBreak/>
        <w:t xml:space="preserve">the opera becoming the hook for all subject areas. In addition to participating in the opera, children are also encouraged to respond to the content and experience through writing activities, both at school and at home.  </w:t>
      </w:r>
    </w:p>
    <w:p w14:paraId="1D4BE81C" w14:textId="0BD4B03A" w:rsidR="00B56BAD" w:rsidRDefault="00C52E80" w:rsidP="00B56BAD">
      <w:pPr>
        <w:pStyle w:val="Heading2"/>
      </w:pPr>
      <w:hyperlink r:id="rId26" w:history="1">
        <w:r w:rsidR="00B56BAD" w:rsidRPr="00AD44B8">
          <w:rPr>
            <w:rStyle w:val="Hyperlink"/>
          </w:rPr>
          <w:t>World Book Day (WBD)</w:t>
        </w:r>
      </w:hyperlink>
    </w:p>
    <w:p w14:paraId="2994993C" w14:textId="3F7C7BED" w:rsidR="002F1A60" w:rsidRPr="009F0172" w:rsidRDefault="009F7E7C" w:rsidP="002F1A60">
      <w:pPr>
        <w:rPr>
          <w:color w:val="002060"/>
          <w:sz w:val="24"/>
          <w:szCs w:val="24"/>
        </w:rPr>
      </w:pPr>
      <w:r w:rsidRPr="009F0172">
        <w:rPr>
          <w:noProof/>
          <w:color w:val="002060"/>
          <w:sz w:val="24"/>
          <w:szCs w:val="24"/>
        </w:rPr>
        <w:drawing>
          <wp:anchor distT="0" distB="0" distL="114300" distR="114300" simplePos="0" relativeHeight="251710464" behindDoc="0" locked="0" layoutInCell="1" allowOverlap="1" wp14:anchorId="14CE92F6" wp14:editId="683D5403">
            <wp:simplePos x="0" y="0"/>
            <wp:positionH relativeFrom="leftMargin">
              <wp:posOffset>835025</wp:posOffset>
            </wp:positionH>
            <wp:positionV relativeFrom="paragraph">
              <wp:posOffset>296545</wp:posOffset>
            </wp:positionV>
            <wp:extent cx="697865" cy="866140"/>
            <wp:effectExtent l="0" t="0" r="6985" b="0"/>
            <wp:wrapSquare wrapText="bothSides"/>
            <wp:docPr id="1046" name="Picture 104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WBD-logo-eyes-down-right-DAT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97865" cy="866140"/>
                    </a:xfrm>
                    <a:prstGeom prst="rect">
                      <a:avLst/>
                    </a:prstGeom>
                  </pic:spPr>
                </pic:pic>
              </a:graphicData>
            </a:graphic>
            <wp14:sizeRelH relativeFrom="margin">
              <wp14:pctWidth>0</wp14:pctWidth>
            </wp14:sizeRelH>
            <wp14:sizeRelV relativeFrom="margin">
              <wp14:pctHeight>0</wp14:pctHeight>
            </wp14:sizeRelV>
          </wp:anchor>
        </w:drawing>
      </w:r>
      <w:r w:rsidR="002F1A60" w:rsidRPr="009F0172">
        <w:rPr>
          <w:color w:val="002060"/>
          <w:sz w:val="24"/>
          <w:szCs w:val="24"/>
        </w:rPr>
        <w:t xml:space="preserve">World Book Day is an </w:t>
      </w:r>
      <w:r w:rsidR="00BC77E5" w:rsidRPr="009F0172">
        <w:rPr>
          <w:color w:val="002060"/>
          <w:sz w:val="24"/>
          <w:szCs w:val="24"/>
        </w:rPr>
        <w:t>internationally recognised</w:t>
      </w:r>
      <w:r w:rsidR="002F1A60" w:rsidRPr="009F0172">
        <w:rPr>
          <w:color w:val="002060"/>
          <w:sz w:val="24"/>
          <w:szCs w:val="24"/>
        </w:rPr>
        <w:t xml:space="preserve"> annual event for over 20 years. As an organisation it has been working since 2019 to strengthen its aim to take the moment of celebration – the annual World Book Day – </w:t>
      </w:r>
      <w:r w:rsidR="00165C93">
        <w:rPr>
          <w:color w:val="002060"/>
          <w:sz w:val="24"/>
          <w:szCs w:val="24"/>
        </w:rPr>
        <w:t>and</w:t>
      </w:r>
      <w:r w:rsidR="002F1A60" w:rsidRPr="009F0172">
        <w:rPr>
          <w:color w:val="002060"/>
          <w:sz w:val="24"/>
          <w:szCs w:val="24"/>
        </w:rPr>
        <w:t xml:space="preserve"> </w:t>
      </w:r>
      <w:r w:rsidR="00165C93">
        <w:rPr>
          <w:color w:val="002060"/>
          <w:sz w:val="24"/>
          <w:szCs w:val="24"/>
        </w:rPr>
        <w:t xml:space="preserve">to </w:t>
      </w:r>
      <w:r w:rsidR="002F1A60" w:rsidRPr="009F0172">
        <w:rPr>
          <w:color w:val="002060"/>
          <w:sz w:val="24"/>
          <w:szCs w:val="24"/>
        </w:rPr>
        <w:t>embed and add depth of meaning to this</w:t>
      </w:r>
      <w:r w:rsidR="00165C93">
        <w:rPr>
          <w:color w:val="002060"/>
          <w:sz w:val="24"/>
          <w:szCs w:val="24"/>
        </w:rPr>
        <w:t>,</w:t>
      </w:r>
      <w:r w:rsidR="002F1A60" w:rsidRPr="009F0172">
        <w:rPr>
          <w:color w:val="002060"/>
          <w:sz w:val="24"/>
          <w:szCs w:val="24"/>
        </w:rPr>
        <w:t xml:space="preserve"> through evidence-based engagement</w:t>
      </w:r>
      <w:r w:rsidR="009F0172">
        <w:rPr>
          <w:color w:val="002060"/>
          <w:sz w:val="24"/>
          <w:szCs w:val="24"/>
        </w:rPr>
        <w:t>.</w:t>
      </w:r>
      <w:r w:rsidR="002F1A60" w:rsidRPr="009F0172">
        <w:rPr>
          <w:color w:val="002060"/>
          <w:sz w:val="24"/>
          <w:szCs w:val="24"/>
        </w:rPr>
        <w:t xml:space="preserve"> </w:t>
      </w:r>
      <w:r w:rsidR="00ED0D73">
        <w:rPr>
          <w:color w:val="002060"/>
          <w:sz w:val="24"/>
          <w:szCs w:val="24"/>
        </w:rPr>
        <w:t xml:space="preserve">To achieve this WBD have been collaborating with the OU, CLPE and NLT, and shaping a </w:t>
      </w:r>
      <w:hyperlink r:id="rId28" w:history="1">
        <w:r w:rsidR="00ED0D73" w:rsidRPr="00ED0D73">
          <w:rPr>
            <w:rStyle w:val="Hyperlink"/>
            <w:sz w:val="24"/>
            <w:szCs w:val="24"/>
          </w:rPr>
          <w:t>new approach</w:t>
        </w:r>
      </w:hyperlink>
      <w:r w:rsidR="00ED0D73">
        <w:rPr>
          <w:color w:val="002060"/>
          <w:sz w:val="24"/>
          <w:szCs w:val="24"/>
        </w:rPr>
        <w:t xml:space="preserve"> and building </w:t>
      </w:r>
      <w:r w:rsidR="002F1A60" w:rsidRPr="009F0172">
        <w:rPr>
          <w:color w:val="002060"/>
          <w:sz w:val="24"/>
          <w:szCs w:val="24"/>
        </w:rPr>
        <w:t>educational resources t</w:t>
      </w:r>
      <w:r w:rsidR="00ED0D73">
        <w:rPr>
          <w:color w:val="002060"/>
          <w:sz w:val="24"/>
          <w:szCs w:val="24"/>
        </w:rPr>
        <w:t xml:space="preserve">o </w:t>
      </w:r>
      <w:r w:rsidR="002F1A60" w:rsidRPr="009F0172">
        <w:rPr>
          <w:color w:val="002060"/>
          <w:sz w:val="24"/>
          <w:szCs w:val="24"/>
        </w:rPr>
        <w:t xml:space="preserve">encourage schools, </w:t>
      </w:r>
      <w:proofErr w:type="gramStart"/>
      <w:r w:rsidR="002F1A60" w:rsidRPr="009F0172">
        <w:rPr>
          <w:color w:val="002060"/>
          <w:sz w:val="24"/>
          <w:szCs w:val="24"/>
        </w:rPr>
        <w:t>children</w:t>
      </w:r>
      <w:proofErr w:type="gramEnd"/>
      <w:r w:rsidR="002F1A60" w:rsidRPr="009F0172">
        <w:rPr>
          <w:color w:val="002060"/>
          <w:sz w:val="24"/>
          <w:szCs w:val="24"/>
        </w:rPr>
        <w:t xml:space="preserve"> and parents to read for pleasure. </w:t>
      </w:r>
      <w:r w:rsidR="00ED0D73">
        <w:rPr>
          <w:color w:val="002060"/>
          <w:sz w:val="24"/>
          <w:szCs w:val="24"/>
        </w:rPr>
        <w:t>WBD</w:t>
      </w:r>
      <w:r w:rsidR="00165C93">
        <w:rPr>
          <w:color w:val="002060"/>
          <w:sz w:val="24"/>
          <w:szCs w:val="24"/>
        </w:rPr>
        <w:t xml:space="preserve"> is working t</w:t>
      </w:r>
      <w:r w:rsidR="002F1A60" w:rsidRPr="009F0172">
        <w:rPr>
          <w:color w:val="002060"/>
          <w:sz w:val="24"/>
          <w:szCs w:val="24"/>
        </w:rPr>
        <w:t>o change the discourse around reading as a skill, focused on specific books</w:t>
      </w:r>
      <w:r w:rsidR="00165C93">
        <w:rPr>
          <w:color w:val="002060"/>
          <w:sz w:val="24"/>
          <w:szCs w:val="24"/>
        </w:rPr>
        <w:t>,</w:t>
      </w:r>
      <w:r w:rsidR="002F1A60" w:rsidRPr="009F0172">
        <w:rPr>
          <w:color w:val="002060"/>
          <w:sz w:val="24"/>
          <w:szCs w:val="24"/>
        </w:rPr>
        <w:t xml:space="preserve"> to reading as an opportunity, focused on behaviours.</w:t>
      </w:r>
    </w:p>
    <w:p w14:paraId="22684BCD" w14:textId="2F7AD515" w:rsidR="002F1A60" w:rsidRPr="009F0172" w:rsidRDefault="002F1A60" w:rsidP="002F1A60">
      <w:pPr>
        <w:ind w:left="-1560"/>
        <w:rPr>
          <w:color w:val="002060"/>
          <w:sz w:val="24"/>
          <w:szCs w:val="24"/>
        </w:rPr>
      </w:pPr>
      <w:r w:rsidRPr="009F0172">
        <w:rPr>
          <w:color w:val="002060"/>
          <w:sz w:val="24"/>
          <w:szCs w:val="24"/>
        </w:rPr>
        <w:t>The celebration is still there, as are the dressing up as characters and other fun activities</w:t>
      </w:r>
      <w:r w:rsidR="00165C93">
        <w:rPr>
          <w:color w:val="002060"/>
          <w:sz w:val="24"/>
          <w:szCs w:val="24"/>
        </w:rPr>
        <w:t>, b</w:t>
      </w:r>
      <w:r w:rsidRPr="009F0172">
        <w:rPr>
          <w:color w:val="002060"/>
          <w:sz w:val="24"/>
          <w:szCs w:val="24"/>
        </w:rPr>
        <w:t xml:space="preserve">ut WBD acknowledged that if teachers, schools, </w:t>
      </w:r>
      <w:proofErr w:type="gramStart"/>
      <w:r w:rsidRPr="009F0172">
        <w:rPr>
          <w:color w:val="002060"/>
          <w:sz w:val="24"/>
          <w:szCs w:val="24"/>
        </w:rPr>
        <w:t>parents</w:t>
      </w:r>
      <w:proofErr w:type="gramEnd"/>
      <w:r w:rsidRPr="009F0172">
        <w:rPr>
          <w:color w:val="002060"/>
          <w:sz w:val="24"/>
          <w:szCs w:val="24"/>
        </w:rPr>
        <w:t xml:space="preserve"> and children are coming away from the celebration without any behaviour change, then an opportunity has been missed to embed the enjoyment of reading more widely.</w:t>
      </w:r>
      <w:r w:rsidR="00573FB2">
        <w:rPr>
          <w:color w:val="002060"/>
          <w:sz w:val="24"/>
          <w:szCs w:val="24"/>
        </w:rPr>
        <w:t xml:space="preserve"> </w:t>
      </w:r>
      <w:r w:rsidRPr="009F0172">
        <w:rPr>
          <w:color w:val="002060"/>
          <w:sz w:val="24"/>
          <w:szCs w:val="24"/>
        </w:rPr>
        <w:t xml:space="preserve">WBD is also seeking to identify and target efforts where need is greater, focusing on areas of disadvantage, to reach children who aren’t otherwise reading due to having few books at home, perhaps being or being positioned as reluctant readers, or for other reasons find themselves in low literacy environments. This involves re-thinking how to celebrate </w:t>
      </w:r>
      <w:r w:rsidR="00165C93">
        <w:rPr>
          <w:color w:val="002060"/>
          <w:sz w:val="24"/>
          <w:szCs w:val="24"/>
        </w:rPr>
        <w:t>RfP</w:t>
      </w:r>
      <w:r w:rsidRPr="009F0172">
        <w:rPr>
          <w:color w:val="002060"/>
          <w:sz w:val="24"/>
          <w:szCs w:val="24"/>
        </w:rPr>
        <w:t xml:space="preserve"> for all children– for those who love reading, those who find it easy but aren’t that bothered, and those who find reading difficult. Breaking this down requires making opportunity, </w:t>
      </w:r>
      <w:proofErr w:type="gramStart"/>
      <w:r w:rsidRPr="009F0172">
        <w:rPr>
          <w:color w:val="002060"/>
          <w:sz w:val="24"/>
          <w:szCs w:val="24"/>
        </w:rPr>
        <w:t>time</w:t>
      </w:r>
      <w:proofErr w:type="gramEnd"/>
      <w:r w:rsidRPr="009F0172">
        <w:rPr>
          <w:color w:val="002060"/>
          <w:sz w:val="24"/>
          <w:szCs w:val="24"/>
        </w:rPr>
        <w:t xml:space="preserve"> and space for children to choose to read, and to then be able to choose what and when to read in an environment that offers genuine and appealing choices.</w:t>
      </w:r>
    </w:p>
    <w:p w14:paraId="642F340C" w14:textId="3BCAD00F" w:rsidR="002F1A60" w:rsidRPr="009F0172" w:rsidRDefault="002F1A60" w:rsidP="002F1A60">
      <w:pPr>
        <w:ind w:left="-1560"/>
        <w:rPr>
          <w:color w:val="002060"/>
          <w:sz w:val="24"/>
          <w:szCs w:val="24"/>
        </w:rPr>
      </w:pPr>
      <w:r w:rsidRPr="009F0172">
        <w:rPr>
          <w:color w:val="002060"/>
          <w:sz w:val="24"/>
          <w:szCs w:val="24"/>
        </w:rPr>
        <w:t>Pilot resources to support such change are currently being developed through intensive collaboration with teachers and children at three London-based primary schools</w:t>
      </w:r>
      <w:r w:rsidRPr="002F1A60">
        <w:rPr>
          <w:sz w:val="24"/>
          <w:szCs w:val="24"/>
        </w:rPr>
        <w:t xml:space="preserve">. </w:t>
      </w:r>
      <w:r w:rsidRPr="009F0172">
        <w:rPr>
          <w:color w:val="002060"/>
          <w:sz w:val="24"/>
          <w:szCs w:val="24"/>
        </w:rPr>
        <w:t>Current work is also supporting parents with very young children to value reading as an enjoyable activity with their babies and toddlers, including producing videos of early years literature and prompts for reading together. </w:t>
      </w:r>
    </w:p>
    <w:p w14:paraId="2376F8FE" w14:textId="5CF2C319" w:rsidR="00D266B7" w:rsidRPr="009F0172" w:rsidRDefault="00D266B7" w:rsidP="00D266B7">
      <w:pPr>
        <w:pStyle w:val="Heading2"/>
        <w:ind w:left="-1560"/>
        <w:rPr>
          <w:b/>
          <w:bCs/>
        </w:rPr>
      </w:pPr>
      <w:r w:rsidRPr="009F0172">
        <w:rPr>
          <w:b/>
          <w:bCs/>
        </w:rPr>
        <w:t>Next steps</w:t>
      </w:r>
    </w:p>
    <w:p w14:paraId="4AD9E30B" w14:textId="4A6D1ED7" w:rsidR="00D266B7" w:rsidRPr="009F0172" w:rsidRDefault="00932D5F" w:rsidP="00265451">
      <w:pPr>
        <w:ind w:left="-1560"/>
        <w:rPr>
          <w:color w:val="002060"/>
          <w:sz w:val="24"/>
          <w:szCs w:val="24"/>
        </w:rPr>
      </w:pPr>
      <w:r w:rsidRPr="009F0172">
        <w:rPr>
          <w:color w:val="002060"/>
          <w:sz w:val="24"/>
          <w:szCs w:val="24"/>
        </w:rPr>
        <w:t xml:space="preserve">Above we’ve outlined </w:t>
      </w:r>
      <w:r w:rsidR="003D1959">
        <w:rPr>
          <w:color w:val="002060"/>
          <w:sz w:val="24"/>
          <w:szCs w:val="24"/>
        </w:rPr>
        <w:t>the focused work in which th</w:t>
      </w:r>
      <w:r w:rsidR="003D1959" w:rsidRPr="009F0172">
        <w:rPr>
          <w:color w:val="002060"/>
          <w:sz w:val="24"/>
          <w:szCs w:val="24"/>
        </w:rPr>
        <w:t xml:space="preserve">e six programmes </w:t>
      </w:r>
      <w:r w:rsidRPr="009F0172">
        <w:rPr>
          <w:color w:val="002060"/>
          <w:sz w:val="24"/>
          <w:szCs w:val="24"/>
        </w:rPr>
        <w:t>are</w:t>
      </w:r>
      <w:r w:rsidR="003D1959">
        <w:rPr>
          <w:color w:val="002060"/>
          <w:sz w:val="24"/>
          <w:szCs w:val="24"/>
        </w:rPr>
        <w:t xml:space="preserve"> engaged</w:t>
      </w:r>
      <w:r w:rsidRPr="009F0172">
        <w:rPr>
          <w:color w:val="002060"/>
          <w:sz w:val="24"/>
          <w:szCs w:val="24"/>
        </w:rPr>
        <w:t xml:space="preserve">. </w:t>
      </w:r>
      <w:r w:rsidR="00D266B7" w:rsidRPr="009F0172">
        <w:rPr>
          <w:color w:val="002060"/>
          <w:sz w:val="24"/>
          <w:szCs w:val="24"/>
        </w:rPr>
        <w:t xml:space="preserve">Next steps in the project </w:t>
      </w:r>
      <w:r w:rsidR="003D1959">
        <w:rPr>
          <w:color w:val="002060"/>
          <w:sz w:val="24"/>
          <w:szCs w:val="24"/>
        </w:rPr>
        <w:t xml:space="preserve">from our point of view as Mercers’ research partner </w:t>
      </w:r>
      <w:r w:rsidR="00D266B7" w:rsidRPr="009F0172">
        <w:rPr>
          <w:color w:val="002060"/>
          <w:sz w:val="24"/>
          <w:szCs w:val="24"/>
        </w:rPr>
        <w:t>include</w:t>
      </w:r>
      <w:r w:rsidR="003D1959">
        <w:rPr>
          <w:color w:val="002060"/>
          <w:sz w:val="24"/>
          <w:szCs w:val="24"/>
        </w:rPr>
        <w:t>s</w:t>
      </w:r>
      <w:r w:rsidR="00D266B7" w:rsidRPr="009F0172">
        <w:rPr>
          <w:color w:val="002060"/>
          <w:sz w:val="24"/>
          <w:szCs w:val="24"/>
        </w:rPr>
        <w:t xml:space="preserve"> hearing perspectives from volunteers and teachers</w:t>
      </w:r>
      <w:r w:rsidRPr="009F0172">
        <w:rPr>
          <w:color w:val="002060"/>
          <w:sz w:val="24"/>
          <w:szCs w:val="24"/>
        </w:rPr>
        <w:t>:</w:t>
      </w:r>
      <w:r w:rsidR="00D266B7" w:rsidRPr="009F0172">
        <w:rPr>
          <w:color w:val="002060"/>
          <w:sz w:val="24"/>
          <w:szCs w:val="24"/>
        </w:rPr>
        <w:t xml:space="preserve"> finding out why they chose to be involved, and what they see as important for the young people who access these activities. With C</w:t>
      </w:r>
      <w:r w:rsidR="00355C2F">
        <w:rPr>
          <w:color w:val="002060"/>
          <w:sz w:val="24"/>
          <w:szCs w:val="24"/>
        </w:rPr>
        <w:t>ovid</w:t>
      </w:r>
      <w:r w:rsidR="00D266B7" w:rsidRPr="009F0172">
        <w:rPr>
          <w:color w:val="002060"/>
          <w:sz w:val="24"/>
          <w:szCs w:val="24"/>
        </w:rPr>
        <w:t xml:space="preserve"> restrictions showing signs of easing, we</w:t>
      </w:r>
      <w:r w:rsidRPr="009F0172">
        <w:rPr>
          <w:color w:val="002060"/>
          <w:sz w:val="24"/>
          <w:szCs w:val="24"/>
        </w:rPr>
        <w:t>’</w:t>
      </w:r>
      <w:r w:rsidR="00D266B7" w:rsidRPr="009F0172">
        <w:rPr>
          <w:color w:val="002060"/>
          <w:sz w:val="24"/>
          <w:szCs w:val="24"/>
        </w:rPr>
        <w:t xml:space="preserve">re hopeful of being able to visit the six programmes in action </w:t>
      </w:r>
      <w:r w:rsidR="00355C2F">
        <w:rPr>
          <w:color w:val="002060"/>
          <w:sz w:val="24"/>
          <w:szCs w:val="24"/>
        </w:rPr>
        <w:t xml:space="preserve">too. </w:t>
      </w:r>
      <w:r w:rsidR="00D266B7" w:rsidRPr="009F0172">
        <w:rPr>
          <w:color w:val="002060"/>
          <w:sz w:val="24"/>
          <w:szCs w:val="24"/>
        </w:rPr>
        <w:t>This will be a wonderful way of seeing on the ground the guiding principles shared via various voices and documents over the past two years</w:t>
      </w:r>
      <w:r w:rsidR="00355C2F">
        <w:rPr>
          <w:color w:val="002060"/>
          <w:sz w:val="24"/>
          <w:szCs w:val="24"/>
        </w:rPr>
        <w:t xml:space="preserve">. No doubt we’ll see how the </w:t>
      </w:r>
      <w:r w:rsidR="00D266B7" w:rsidRPr="009F0172">
        <w:rPr>
          <w:color w:val="002060"/>
          <w:sz w:val="24"/>
          <w:szCs w:val="24"/>
        </w:rPr>
        <w:t xml:space="preserve">six programmes </w:t>
      </w:r>
      <w:r w:rsidR="00355C2F">
        <w:rPr>
          <w:color w:val="002060"/>
          <w:sz w:val="24"/>
          <w:szCs w:val="24"/>
        </w:rPr>
        <w:t xml:space="preserve">bring their work to life and </w:t>
      </w:r>
      <w:r w:rsidR="00D266B7" w:rsidRPr="009F0172">
        <w:rPr>
          <w:color w:val="002060"/>
          <w:sz w:val="24"/>
          <w:szCs w:val="24"/>
        </w:rPr>
        <w:t xml:space="preserve">support children and young people’s reading and writing </w:t>
      </w:r>
      <w:r w:rsidR="00D266B7" w:rsidRPr="009F0172">
        <w:rPr>
          <w:color w:val="002060"/>
          <w:sz w:val="24"/>
          <w:szCs w:val="24"/>
        </w:rPr>
        <w:lastRenderedPageBreak/>
        <w:t>for pleasure, in different ways and different contexts</w:t>
      </w:r>
      <w:r w:rsidR="00355C2F">
        <w:rPr>
          <w:color w:val="002060"/>
          <w:sz w:val="24"/>
          <w:szCs w:val="24"/>
        </w:rPr>
        <w:t xml:space="preserve">. This will </w:t>
      </w:r>
      <w:r w:rsidRPr="009F0172">
        <w:rPr>
          <w:color w:val="002060"/>
          <w:sz w:val="24"/>
          <w:szCs w:val="24"/>
        </w:rPr>
        <w:t>enabl</w:t>
      </w:r>
      <w:r w:rsidR="00355C2F">
        <w:rPr>
          <w:color w:val="002060"/>
          <w:sz w:val="24"/>
          <w:szCs w:val="24"/>
        </w:rPr>
        <w:t>e</w:t>
      </w:r>
      <w:r w:rsidRPr="009F0172">
        <w:rPr>
          <w:color w:val="002060"/>
          <w:sz w:val="24"/>
          <w:szCs w:val="24"/>
        </w:rPr>
        <w:t xml:space="preserve"> us to </w:t>
      </w:r>
      <w:r w:rsidR="00355C2F">
        <w:rPr>
          <w:color w:val="002060"/>
          <w:sz w:val="24"/>
          <w:szCs w:val="24"/>
        </w:rPr>
        <w:t xml:space="preserve">continue to </w:t>
      </w:r>
      <w:r w:rsidRPr="009F0172">
        <w:rPr>
          <w:color w:val="002060"/>
          <w:sz w:val="24"/>
          <w:szCs w:val="24"/>
        </w:rPr>
        <w:t>draw together the synergies and threads that are proving they make a difference</w:t>
      </w:r>
      <w:r w:rsidR="00D266B7" w:rsidRPr="009F0172">
        <w:rPr>
          <w:color w:val="002060"/>
          <w:sz w:val="24"/>
          <w:szCs w:val="24"/>
        </w:rPr>
        <w:t xml:space="preserve">. </w:t>
      </w:r>
    </w:p>
    <w:p w14:paraId="45B347BB" w14:textId="50B48F8C" w:rsidR="004A0E2C" w:rsidRDefault="004A0E2C" w:rsidP="00476812">
      <w:pPr>
        <w:ind w:left="-1560"/>
        <w:rPr>
          <w:color w:val="002060"/>
          <w:sz w:val="24"/>
          <w:szCs w:val="24"/>
        </w:rPr>
      </w:pPr>
    </w:p>
    <w:p w14:paraId="476A0905" w14:textId="39F3DFE7" w:rsidR="00932D5F" w:rsidRPr="009F0172" w:rsidRDefault="00703280" w:rsidP="00476812">
      <w:pPr>
        <w:ind w:left="-1560"/>
        <w:rPr>
          <w:color w:val="002060"/>
          <w:sz w:val="24"/>
          <w:szCs w:val="24"/>
        </w:rPr>
      </w:pPr>
      <w:r>
        <w:rPr>
          <w:noProof/>
          <w:color w:val="002060"/>
          <w:sz w:val="24"/>
          <w:szCs w:val="24"/>
        </w:rPr>
        <w:drawing>
          <wp:anchor distT="0" distB="0" distL="114300" distR="114300" simplePos="0" relativeHeight="251715584" behindDoc="0" locked="0" layoutInCell="1" allowOverlap="1" wp14:anchorId="4A151C6B" wp14:editId="06E3DDB3">
            <wp:simplePos x="0" y="0"/>
            <wp:positionH relativeFrom="column">
              <wp:posOffset>-942975</wp:posOffset>
            </wp:positionH>
            <wp:positionV relativeFrom="paragraph">
              <wp:posOffset>5715</wp:posOffset>
            </wp:positionV>
            <wp:extent cx="1651635" cy="1651635"/>
            <wp:effectExtent l="0" t="0" r="5715" b="5715"/>
            <wp:wrapThrough wrapText="bothSides">
              <wp:wrapPolygon edited="0">
                <wp:start x="0" y="0"/>
                <wp:lineTo x="0" y="21426"/>
                <wp:lineTo x="21426" y="21426"/>
                <wp:lineTo x="21426" y="0"/>
                <wp:lineTo x="0" y="0"/>
              </wp:wrapPolygon>
            </wp:wrapThrough>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51635" cy="1651635"/>
                    </a:xfrm>
                    <a:prstGeom prst="rect">
                      <a:avLst/>
                    </a:prstGeom>
                  </pic:spPr>
                </pic:pic>
              </a:graphicData>
            </a:graphic>
            <wp14:sizeRelH relativeFrom="margin">
              <wp14:pctWidth>0</wp14:pctWidth>
            </wp14:sizeRelH>
            <wp14:sizeRelV relativeFrom="margin">
              <wp14:pctHeight>0</wp14:pctHeight>
            </wp14:sizeRelV>
          </wp:anchor>
        </w:drawing>
      </w:r>
      <w:r w:rsidR="00932D5F" w:rsidRPr="009F0172">
        <w:rPr>
          <w:color w:val="002060"/>
          <w:sz w:val="24"/>
          <w:szCs w:val="24"/>
        </w:rPr>
        <w:t xml:space="preserve">Alison Twiner is </w:t>
      </w:r>
      <w:r w:rsidR="00476812" w:rsidRPr="009F0172">
        <w:rPr>
          <w:color w:val="002060"/>
          <w:sz w:val="24"/>
          <w:szCs w:val="24"/>
        </w:rPr>
        <w:t>R</w:t>
      </w:r>
      <w:r w:rsidR="00932D5F" w:rsidRPr="009F0172">
        <w:rPr>
          <w:color w:val="002060"/>
          <w:sz w:val="24"/>
          <w:szCs w:val="24"/>
        </w:rPr>
        <w:t xml:space="preserve">esearch </w:t>
      </w:r>
      <w:r w:rsidR="00476812" w:rsidRPr="009F0172">
        <w:rPr>
          <w:color w:val="002060"/>
          <w:sz w:val="24"/>
          <w:szCs w:val="24"/>
        </w:rPr>
        <w:t>A</w:t>
      </w:r>
      <w:r w:rsidR="00932D5F" w:rsidRPr="009F0172">
        <w:rPr>
          <w:color w:val="002060"/>
          <w:sz w:val="24"/>
          <w:szCs w:val="24"/>
        </w:rPr>
        <w:t xml:space="preserve">ssociate at </w:t>
      </w:r>
      <w:r w:rsidR="00355C2F">
        <w:rPr>
          <w:color w:val="002060"/>
          <w:sz w:val="24"/>
          <w:szCs w:val="24"/>
        </w:rPr>
        <w:t>T</w:t>
      </w:r>
      <w:r w:rsidR="00932D5F" w:rsidRPr="009F0172">
        <w:rPr>
          <w:color w:val="002060"/>
          <w:sz w:val="24"/>
          <w:szCs w:val="24"/>
        </w:rPr>
        <w:t>he Open University, and Hughes Hall, University of Cambridge. Her research interests focus on supporting and exploring meaning making, via various tools and in various contexts. She is particularly interested in the use of talk, various technologies, as well as dance, in facilitating and resourcing meaning-making activity and as alternative ‘ways in’ to understanding.</w:t>
      </w:r>
    </w:p>
    <w:p w14:paraId="7CD8F8E3" w14:textId="7CE6157B" w:rsidR="00476812" w:rsidRPr="004A0E2C" w:rsidRDefault="00476812" w:rsidP="00476812">
      <w:pPr>
        <w:ind w:left="-1560"/>
        <w:rPr>
          <w:color w:val="002060"/>
          <w:sz w:val="24"/>
          <w:szCs w:val="24"/>
        </w:rPr>
      </w:pPr>
      <w:r w:rsidRPr="004A0E2C">
        <w:rPr>
          <w:color w:val="002060"/>
          <w:sz w:val="24"/>
          <w:szCs w:val="24"/>
        </w:rPr>
        <w:t xml:space="preserve">Twitter: @alison_twiner </w:t>
      </w:r>
    </w:p>
    <w:p w14:paraId="7EEED64E" w14:textId="52186C46" w:rsidR="00476812" w:rsidRDefault="00C52E80" w:rsidP="00476812">
      <w:pPr>
        <w:ind w:left="-1560"/>
        <w:rPr>
          <w:sz w:val="24"/>
          <w:szCs w:val="24"/>
        </w:rPr>
      </w:pPr>
      <w:hyperlink r:id="rId30" w:history="1">
        <w:r w:rsidR="00476812" w:rsidRPr="00C63534">
          <w:rPr>
            <w:rStyle w:val="Hyperlink"/>
            <w:sz w:val="24"/>
            <w:szCs w:val="24"/>
          </w:rPr>
          <w:t>alison.twiner@open.ac.uk</w:t>
        </w:r>
      </w:hyperlink>
      <w:r w:rsidR="00476812">
        <w:rPr>
          <w:sz w:val="24"/>
          <w:szCs w:val="24"/>
        </w:rPr>
        <w:t xml:space="preserve"> </w:t>
      </w:r>
    </w:p>
    <w:p w14:paraId="0D25146D" w14:textId="4114B65D" w:rsidR="00FD1E06" w:rsidRPr="00265451" w:rsidRDefault="00C52E80" w:rsidP="00265451">
      <w:pPr>
        <w:ind w:left="-1560"/>
        <w:rPr>
          <w:sz w:val="24"/>
          <w:szCs w:val="24"/>
        </w:rPr>
      </w:pPr>
      <w:hyperlink r:id="rId31" w:history="1">
        <w:r w:rsidR="00476812" w:rsidRPr="00476812">
          <w:rPr>
            <w:rStyle w:val="Hyperlink"/>
            <w:sz w:val="24"/>
            <w:szCs w:val="24"/>
          </w:rPr>
          <w:t>Alison</w:t>
        </w:r>
      </w:hyperlink>
      <w:r w:rsidR="00476812">
        <w:rPr>
          <w:sz w:val="24"/>
          <w:szCs w:val="24"/>
        </w:rPr>
        <w:t xml:space="preserve"> </w:t>
      </w:r>
      <w:r w:rsidR="00476812" w:rsidRPr="004A0E2C">
        <w:rPr>
          <w:color w:val="002060"/>
          <w:sz w:val="24"/>
          <w:szCs w:val="24"/>
        </w:rPr>
        <w:t>is a research team member of the Mercers</w:t>
      </w:r>
      <w:r w:rsidR="004A0E2C" w:rsidRPr="004A0E2C">
        <w:rPr>
          <w:color w:val="002060"/>
          <w:sz w:val="24"/>
          <w:szCs w:val="24"/>
        </w:rPr>
        <w:t>’</w:t>
      </w:r>
      <w:r w:rsidR="00476812" w:rsidRPr="004A0E2C">
        <w:rPr>
          <w:color w:val="002060"/>
          <w:sz w:val="24"/>
          <w:szCs w:val="24"/>
        </w:rPr>
        <w:t xml:space="preserve"> Company </w:t>
      </w:r>
      <w:r w:rsidR="004A0E2C" w:rsidRPr="004A0E2C">
        <w:rPr>
          <w:color w:val="002060"/>
          <w:sz w:val="24"/>
          <w:szCs w:val="24"/>
        </w:rPr>
        <w:t xml:space="preserve">Special Initiative on </w:t>
      </w:r>
      <w:r w:rsidR="00DE62FD">
        <w:rPr>
          <w:color w:val="002060"/>
          <w:sz w:val="24"/>
          <w:szCs w:val="24"/>
        </w:rPr>
        <w:t>R</w:t>
      </w:r>
      <w:r w:rsidR="004A0E2C" w:rsidRPr="004A0E2C">
        <w:rPr>
          <w:color w:val="002060"/>
          <w:sz w:val="24"/>
          <w:szCs w:val="24"/>
        </w:rPr>
        <w:t xml:space="preserve">eading and Writing for Pleasure, </w:t>
      </w:r>
      <w:r w:rsidR="00476812" w:rsidRPr="004A0E2C">
        <w:rPr>
          <w:color w:val="002060"/>
          <w:sz w:val="24"/>
          <w:szCs w:val="24"/>
        </w:rPr>
        <w:t>alongside</w:t>
      </w:r>
      <w:r w:rsidR="007D6307" w:rsidRPr="004A0E2C">
        <w:rPr>
          <w:color w:val="002060"/>
          <w:sz w:val="24"/>
          <w:szCs w:val="24"/>
        </w:rPr>
        <w:t xml:space="preserve"> </w:t>
      </w:r>
      <w:hyperlink r:id="rId32" w:history="1">
        <w:r w:rsidR="007D6307" w:rsidRPr="00265451">
          <w:rPr>
            <w:rStyle w:val="Hyperlink"/>
            <w:sz w:val="24"/>
            <w:szCs w:val="24"/>
          </w:rPr>
          <w:t>Prof Teresa Cremin,</w:t>
        </w:r>
      </w:hyperlink>
      <w:r w:rsidR="007D6307" w:rsidRPr="00265451">
        <w:rPr>
          <w:sz w:val="24"/>
          <w:szCs w:val="24"/>
        </w:rPr>
        <w:t xml:space="preserve"> </w:t>
      </w:r>
      <w:hyperlink r:id="rId33" w:history="1">
        <w:r w:rsidR="007D6307" w:rsidRPr="00265451">
          <w:rPr>
            <w:rStyle w:val="Hyperlink"/>
            <w:sz w:val="24"/>
            <w:szCs w:val="24"/>
          </w:rPr>
          <w:t>Dr Liz Chamberlain</w:t>
        </w:r>
      </w:hyperlink>
      <w:r w:rsidR="007D6307" w:rsidRPr="00265451">
        <w:rPr>
          <w:sz w:val="24"/>
          <w:szCs w:val="24"/>
        </w:rPr>
        <w:t xml:space="preserve"> </w:t>
      </w:r>
      <w:r w:rsidR="00476812" w:rsidRPr="004A0E2C">
        <w:rPr>
          <w:color w:val="002060"/>
          <w:sz w:val="24"/>
          <w:szCs w:val="24"/>
        </w:rPr>
        <w:t>and</w:t>
      </w:r>
      <w:r w:rsidR="00476812">
        <w:rPr>
          <w:sz w:val="24"/>
          <w:szCs w:val="24"/>
        </w:rPr>
        <w:t xml:space="preserve"> </w:t>
      </w:r>
      <w:hyperlink r:id="rId34" w:history="1">
        <w:r w:rsidR="007D6307" w:rsidRPr="00265451">
          <w:rPr>
            <w:rStyle w:val="Hyperlink"/>
            <w:sz w:val="24"/>
            <w:szCs w:val="24"/>
          </w:rPr>
          <w:t>Dr Helen Hendry</w:t>
        </w:r>
      </w:hyperlink>
      <w:r w:rsidR="007D6307" w:rsidRPr="00265451">
        <w:rPr>
          <w:sz w:val="24"/>
          <w:szCs w:val="24"/>
        </w:rPr>
        <w:t xml:space="preserve"> </w:t>
      </w:r>
      <w:r w:rsidR="004A0E2C">
        <w:rPr>
          <w:sz w:val="24"/>
          <w:szCs w:val="24"/>
        </w:rPr>
        <w:t>.</w:t>
      </w:r>
    </w:p>
    <w:sectPr w:rsidR="00FD1E06" w:rsidRPr="00265451" w:rsidSect="008729EF">
      <w:headerReference w:type="default" r:id="rId35"/>
      <w:footerReference w:type="default" r:id="rId36"/>
      <w:pgSz w:w="11906" w:h="16838"/>
      <w:pgMar w:top="1440" w:right="2267" w:bottom="1440" w:left="2835"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E52B" w14:textId="77777777" w:rsidR="00C52E80" w:rsidRDefault="00C52E80" w:rsidP="004E66E0">
      <w:pPr>
        <w:spacing w:after="0" w:line="240" w:lineRule="auto"/>
      </w:pPr>
      <w:r>
        <w:separator/>
      </w:r>
    </w:p>
  </w:endnote>
  <w:endnote w:type="continuationSeparator" w:id="0">
    <w:p w14:paraId="1B7C0088" w14:textId="77777777" w:rsidR="00C52E80" w:rsidRDefault="00C52E80" w:rsidP="004E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2578"/>
      <w:docPartObj>
        <w:docPartGallery w:val="Page Numbers (Bottom of Page)"/>
        <w:docPartUnique/>
      </w:docPartObj>
    </w:sdtPr>
    <w:sdtEndPr>
      <w:rPr>
        <w:noProof/>
      </w:rPr>
    </w:sdtEndPr>
    <w:sdtContent>
      <w:p w14:paraId="06810267" w14:textId="27968988" w:rsidR="004C083C" w:rsidRDefault="004C083C">
        <w:pPr>
          <w:pStyle w:val="Footer"/>
        </w:pPr>
        <w:r>
          <w:fldChar w:fldCharType="begin"/>
        </w:r>
        <w:r>
          <w:instrText xml:space="preserve"> PAGE   \* MERGEFORMAT </w:instrText>
        </w:r>
        <w:r>
          <w:fldChar w:fldCharType="separate"/>
        </w:r>
        <w:r>
          <w:rPr>
            <w:noProof/>
          </w:rPr>
          <w:t>2</w:t>
        </w:r>
        <w:r>
          <w:rPr>
            <w:noProof/>
          </w:rPr>
          <w:fldChar w:fldCharType="end"/>
        </w:r>
      </w:p>
    </w:sdtContent>
  </w:sdt>
  <w:p w14:paraId="2915DF51" w14:textId="1B7348F7" w:rsidR="004C083C" w:rsidRDefault="004C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3342" w14:textId="77777777" w:rsidR="00C52E80" w:rsidRDefault="00C52E80" w:rsidP="004E66E0">
      <w:pPr>
        <w:spacing w:after="0" w:line="240" w:lineRule="auto"/>
      </w:pPr>
      <w:r>
        <w:separator/>
      </w:r>
    </w:p>
  </w:footnote>
  <w:footnote w:type="continuationSeparator" w:id="0">
    <w:p w14:paraId="60EEAF22" w14:textId="77777777" w:rsidR="00C52E80" w:rsidRDefault="00C52E80" w:rsidP="004E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3C78" w14:textId="6D8FF7F5" w:rsidR="004E66E0" w:rsidRDefault="004E66E0">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59"/>
    <w:rsid w:val="00002304"/>
    <w:rsid w:val="000032AB"/>
    <w:rsid w:val="00034257"/>
    <w:rsid w:val="0005506E"/>
    <w:rsid w:val="00070415"/>
    <w:rsid w:val="000C4131"/>
    <w:rsid w:val="000D2ABA"/>
    <w:rsid w:val="00102405"/>
    <w:rsid w:val="0012681D"/>
    <w:rsid w:val="001440A5"/>
    <w:rsid w:val="00165C93"/>
    <w:rsid w:val="00191BCE"/>
    <w:rsid w:val="001C7AF7"/>
    <w:rsid w:val="001F702D"/>
    <w:rsid w:val="002209CB"/>
    <w:rsid w:val="00265451"/>
    <w:rsid w:val="002831BC"/>
    <w:rsid w:val="002A4D0E"/>
    <w:rsid w:val="002A6431"/>
    <w:rsid w:val="002F1A60"/>
    <w:rsid w:val="00355C2F"/>
    <w:rsid w:val="0036126C"/>
    <w:rsid w:val="00361EA2"/>
    <w:rsid w:val="00375E57"/>
    <w:rsid w:val="003A2714"/>
    <w:rsid w:val="003B5F84"/>
    <w:rsid w:val="003D1959"/>
    <w:rsid w:val="0040457A"/>
    <w:rsid w:val="00476812"/>
    <w:rsid w:val="004775AB"/>
    <w:rsid w:val="00492A34"/>
    <w:rsid w:val="004A0E2C"/>
    <w:rsid w:val="004A4F6D"/>
    <w:rsid w:val="004B085D"/>
    <w:rsid w:val="004B2C57"/>
    <w:rsid w:val="004B3385"/>
    <w:rsid w:val="004C083C"/>
    <w:rsid w:val="004C43C2"/>
    <w:rsid w:val="004E66E0"/>
    <w:rsid w:val="00526B70"/>
    <w:rsid w:val="0053146F"/>
    <w:rsid w:val="005328A5"/>
    <w:rsid w:val="005335E3"/>
    <w:rsid w:val="00536C93"/>
    <w:rsid w:val="00552C7A"/>
    <w:rsid w:val="00562E90"/>
    <w:rsid w:val="00573FB2"/>
    <w:rsid w:val="005852BC"/>
    <w:rsid w:val="005869BF"/>
    <w:rsid w:val="005A0D5D"/>
    <w:rsid w:val="005A57B8"/>
    <w:rsid w:val="005C067E"/>
    <w:rsid w:val="005C63DA"/>
    <w:rsid w:val="005F4B8D"/>
    <w:rsid w:val="00603141"/>
    <w:rsid w:val="0063541A"/>
    <w:rsid w:val="00650CBF"/>
    <w:rsid w:val="006915FA"/>
    <w:rsid w:val="006A145D"/>
    <w:rsid w:val="006A1C0C"/>
    <w:rsid w:val="006C7D80"/>
    <w:rsid w:val="00702059"/>
    <w:rsid w:val="00703280"/>
    <w:rsid w:val="00733645"/>
    <w:rsid w:val="00740579"/>
    <w:rsid w:val="007D6307"/>
    <w:rsid w:val="007E06E3"/>
    <w:rsid w:val="007E68CE"/>
    <w:rsid w:val="00814A63"/>
    <w:rsid w:val="008366EE"/>
    <w:rsid w:val="008729EF"/>
    <w:rsid w:val="00883C89"/>
    <w:rsid w:val="008C27AB"/>
    <w:rsid w:val="008F4333"/>
    <w:rsid w:val="00903059"/>
    <w:rsid w:val="00932D5F"/>
    <w:rsid w:val="00946349"/>
    <w:rsid w:val="009617B7"/>
    <w:rsid w:val="00982A85"/>
    <w:rsid w:val="00990684"/>
    <w:rsid w:val="009A7E14"/>
    <w:rsid w:val="009C296D"/>
    <w:rsid w:val="009C511A"/>
    <w:rsid w:val="009D69CA"/>
    <w:rsid w:val="009D78AA"/>
    <w:rsid w:val="009E6F78"/>
    <w:rsid w:val="009F0172"/>
    <w:rsid w:val="009F7E7C"/>
    <w:rsid w:val="00A37C4B"/>
    <w:rsid w:val="00A45539"/>
    <w:rsid w:val="00AC3A93"/>
    <w:rsid w:val="00AD21F0"/>
    <w:rsid w:val="00AD44B8"/>
    <w:rsid w:val="00AE0C0D"/>
    <w:rsid w:val="00AE57DC"/>
    <w:rsid w:val="00AF6950"/>
    <w:rsid w:val="00B3716A"/>
    <w:rsid w:val="00B56BAD"/>
    <w:rsid w:val="00B809B4"/>
    <w:rsid w:val="00B84914"/>
    <w:rsid w:val="00BC77E5"/>
    <w:rsid w:val="00C06D8F"/>
    <w:rsid w:val="00C07BA5"/>
    <w:rsid w:val="00C4099F"/>
    <w:rsid w:val="00C45544"/>
    <w:rsid w:val="00C52E80"/>
    <w:rsid w:val="00C664EF"/>
    <w:rsid w:val="00C814C2"/>
    <w:rsid w:val="00CB3EF3"/>
    <w:rsid w:val="00CC32D0"/>
    <w:rsid w:val="00CC7128"/>
    <w:rsid w:val="00CE75D6"/>
    <w:rsid w:val="00CF421C"/>
    <w:rsid w:val="00D175A0"/>
    <w:rsid w:val="00D266B7"/>
    <w:rsid w:val="00D3635E"/>
    <w:rsid w:val="00D60991"/>
    <w:rsid w:val="00D762D5"/>
    <w:rsid w:val="00D81FDA"/>
    <w:rsid w:val="00DB7C5B"/>
    <w:rsid w:val="00DE190D"/>
    <w:rsid w:val="00DE62FD"/>
    <w:rsid w:val="00E046FF"/>
    <w:rsid w:val="00E277B1"/>
    <w:rsid w:val="00E85059"/>
    <w:rsid w:val="00ED0D73"/>
    <w:rsid w:val="00ED2866"/>
    <w:rsid w:val="00ED3E0E"/>
    <w:rsid w:val="00F41CA5"/>
    <w:rsid w:val="00F6351D"/>
    <w:rsid w:val="00F90F11"/>
    <w:rsid w:val="00FC793D"/>
    <w:rsid w:val="00FD1E06"/>
    <w:rsid w:val="00FD577F"/>
    <w:rsid w:val="00FE331F"/>
    <w:rsid w:val="00FF687B"/>
    <w:rsid w:val="0340E0EE"/>
    <w:rsid w:val="0DBEE132"/>
    <w:rsid w:val="0F9479F9"/>
    <w:rsid w:val="101E919E"/>
    <w:rsid w:val="12A6BDE1"/>
    <w:rsid w:val="16F77E70"/>
    <w:rsid w:val="1A15F6D5"/>
    <w:rsid w:val="1ABBFA58"/>
    <w:rsid w:val="1CB241BF"/>
    <w:rsid w:val="1D722FF5"/>
    <w:rsid w:val="20853859"/>
    <w:rsid w:val="21C01D4A"/>
    <w:rsid w:val="2558A97C"/>
    <w:rsid w:val="25E006C2"/>
    <w:rsid w:val="28618A36"/>
    <w:rsid w:val="2F3383D1"/>
    <w:rsid w:val="31D6C2B6"/>
    <w:rsid w:val="3502F15B"/>
    <w:rsid w:val="37B926F8"/>
    <w:rsid w:val="39447254"/>
    <w:rsid w:val="3AE5559D"/>
    <w:rsid w:val="45354B0F"/>
    <w:rsid w:val="4C34AD29"/>
    <w:rsid w:val="4D49C29F"/>
    <w:rsid w:val="52FA4925"/>
    <w:rsid w:val="54C8A438"/>
    <w:rsid w:val="58BCAF0F"/>
    <w:rsid w:val="608C3D38"/>
    <w:rsid w:val="65D28AF5"/>
    <w:rsid w:val="68742E3A"/>
    <w:rsid w:val="6F6044DE"/>
    <w:rsid w:val="74FCD952"/>
    <w:rsid w:val="75CF8662"/>
    <w:rsid w:val="775523D7"/>
    <w:rsid w:val="7A8E4538"/>
    <w:rsid w:val="7CDBD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ACB3"/>
  <w15:chartTrackingRefBased/>
  <w15:docId w15:val="{24E3BC35-1BDB-4F86-A544-8138660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02059"/>
  </w:style>
  <w:style w:type="character" w:customStyle="1" w:styleId="eop">
    <w:name w:val="eop"/>
    <w:basedOn w:val="DefaultParagraphFont"/>
    <w:rsid w:val="00702059"/>
  </w:style>
  <w:style w:type="paragraph" w:customStyle="1" w:styleId="paragraph">
    <w:name w:val="paragraph"/>
    <w:basedOn w:val="Normal"/>
    <w:rsid w:val="00702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7E14"/>
    <w:rPr>
      <w:sz w:val="16"/>
      <w:szCs w:val="16"/>
    </w:rPr>
  </w:style>
  <w:style w:type="paragraph" w:styleId="CommentText">
    <w:name w:val="annotation text"/>
    <w:basedOn w:val="Normal"/>
    <w:link w:val="CommentTextChar"/>
    <w:uiPriority w:val="99"/>
    <w:semiHidden/>
    <w:unhideWhenUsed/>
    <w:rsid w:val="009A7E14"/>
    <w:pPr>
      <w:spacing w:line="240" w:lineRule="auto"/>
    </w:pPr>
    <w:rPr>
      <w:sz w:val="20"/>
      <w:szCs w:val="20"/>
    </w:rPr>
  </w:style>
  <w:style w:type="character" w:customStyle="1" w:styleId="CommentTextChar">
    <w:name w:val="Comment Text Char"/>
    <w:basedOn w:val="DefaultParagraphFont"/>
    <w:link w:val="CommentText"/>
    <w:uiPriority w:val="99"/>
    <w:semiHidden/>
    <w:rsid w:val="009A7E14"/>
    <w:rPr>
      <w:sz w:val="20"/>
      <w:szCs w:val="20"/>
    </w:rPr>
  </w:style>
  <w:style w:type="paragraph" w:styleId="CommentSubject">
    <w:name w:val="annotation subject"/>
    <w:basedOn w:val="CommentText"/>
    <w:next w:val="CommentText"/>
    <w:link w:val="CommentSubjectChar"/>
    <w:uiPriority w:val="99"/>
    <w:semiHidden/>
    <w:unhideWhenUsed/>
    <w:rsid w:val="009A7E14"/>
    <w:rPr>
      <w:b/>
      <w:bCs/>
    </w:rPr>
  </w:style>
  <w:style w:type="character" w:customStyle="1" w:styleId="CommentSubjectChar">
    <w:name w:val="Comment Subject Char"/>
    <w:basedOn w:val="CommentTextChar"/>
    <w:link w:val="CommentSubject"/>
    <w:uiPriority w:val="99"/>
    <w:semiHidden/>
    <w:rsid w:val="009A7E14"/>
    <w:rPr>
      <w:b/>
      <w:bCs/>
      <w:sz w:val="20"/>
      <w:szCs w:val="20"/>
    </w:rPr>
  </w:style>
  <w:style w:type="paragraph" w:styleId="BalloonText">
    <w:name w:val="Balloon Text"/>
    <w:basedOn w:val="Normal"/>
    <w:link w:val="BalloonTextChar"/>
    <w:uiPriority w:val="99"/>
    <w:semiHidden/>
    <w:unhideWhenUsed/>
    <w:rsid w:val="009A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14"/>
    <w:rPr>
      <w:rFonts w:ascii="Segoe UI" w:hAnsi="Segoe UI" w:cs="Segoe UI"/>
      <w:sz w:val="18"/>
      <w:szCs w:val="18"/>
    </w:rPr>
  </w:style>
  <w:style w:type="paragraph" w:styleId="Header">
    <w:name w:val="header"/>
    <w:basedOn w:val="Normal"/>
    <w:link w:val="HeaderChar"/>
    <w:uiPriority w:val="99"/>
    <w:unhideWhenUsed/>
    <w:rsid w:val="004E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E0"/>
  </w:style>
  <w:style w:type="paragraph" w:styleId="Footer">
    <w:name w:val="footer"/>
    <w:basedOn w:val="Normal"/>
    <w:link w:val="FooterChar"/>
    <w:uiPriority w:val="99"/>
    <w:unhideWhenUsed/>
    <w:rsid w:val="004E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E0"/>
  </w:style>
  <w:style w:type="character" w:styleId="Hyperlink">
    <w:name w:val="Hyperlink"/>
    <w:basedOn w:val="DefaultParagraphFont"/>
    <w:uiPriority w:val="99"/>
    <w:unhideWhenUsed/>
    <w:rsid w:val="00946349"/>
    <w:rPr>
      <w:color w:val="0563C1" w:themeColor="hyperlink"/>
      <w:u w:val="single"/>
    </w:rPr>
  </w:style>
  <w:style w:type="character" w:styleId="UnresolvedMention">
    <w:name w:val="Unresolved Mention"/>
    <w:basedOn w:val="DefaultParagraphFont"/>
    <w:uiPriority w:val="99"/>
    <w:semiHidden/>
    <w:unhideWhenUsed/>
    <w:rsid w:val="00946349"/>
    <w:rPr>
      <w:color w:val="605E5C"/>
      <w:shd w:val="clear" w:color="auto" w:fill="E1DFDD"/>
    </w:rPr>
  </w:style>
  <w:style w:type="character" w:customStyle="1" w:styleId="Heading2Char">
    <w:name w:val="Heading 2 Char"/>
    <w:basedOn w:val="DefaultParagraphFont"/>
    <w:link w:val="Heading2"/>
    <w:uiPriority w:val="9"/>
    <w:rsid w:val="00B56BA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5506E"/>
    <w:rPr>
      <w:color w:val="954F72" w:themeColor="followedHyperlink"/>
      <w:u w:val="single"/>
    </w:rPr>
  </w:style>
  <w:style w:type="character" w:customStyle="1" w:styleId="Heading1Char">
    <w:name w:val="Heading 1 Char"/>
    <w:basedOn w:val="DefaultParagraphFont"/>
    <w:link w:val="Heading1"/>
    <w:uiPriority w:val="9"/>
    <w:rsid w:val="0026545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366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063">
      <w:bodyDiv w:val="1"/>
      <w:marLeft w:val="0"/>
      <w:marRight w:val="0"/>
      <w:marTop w:val="0"/>
      <w:marBottom w:val="0"/>
      <w:divBdr>
        <w:top w:val="none" w:sz="0" w:space="0" w:color="auto"/>
        <w:left w:val="none" w:sz="0" w:space="0" w:color="auto"/>
        <w:bottom w:val="none" w:sz="0" w:space="0" w:color="auto"/>
        <w:right w:val="none" w:sz="0" w:space="0" w:color="auto"/>
      </w:divBdr>
      <w:divsChild>
        <w:div w:id="1978602753">
          <w:marLeft w:val="0"/>
          <w:marRight w:val="0"/>
          <w:marTop w:val="0"/>
          <w:marBottom w:val="0"/>
          <w:divBdr>
            <w:top w:val="none" w:sz="0" w:space="0" w:color="auto"/>
            <w:left w:val="none" w:sz="0" w:space="0" w:color="auto"/>
            <w:bottom w:val="none" w:sz="0" w:space="0" w:color="auto"/>
            <w:right w:val="none" w:sz="0" w:space="0" w:color="auto"/>
          </w:divBdr>
        </w:div>
        <w:div w:id="1384015283">
          <w:marLeft w:val="0"/>
          <w:marRight w:val="0"/>
          <w:marTop w:val="0"/>
          <w:marBottom w:val="0"/>
          <w:divBdr>
            <w:top w:val="none" w:sz="0" w:space="0" w:color="auto"/>
            <w:left w:val="none" w:sz="0" w:space="0" w:color="auto"/>
            <w:bottom w:val="none" w:sz="0" w:space="0" w:color="auto"/>
            <w:right w:val="none" w:sz="0" w:space="0" w:color="auto"/>
          </w:divBdr>
        </w:div>
        <w:div w:id="444618115">
          <w:marLeft w:val="0"/>
          <w:marRight w:val="0"/>
          <w:marTop w:val="0"/>
          <w:marBottom w:val="0"/>
          <w:divBdr>
            <w:top w:val="none" w:sz="0" w:space="0" w:color="auto"/>
            <w:left w:val="none" w:sz="0" w:space="0" w:color="auto"/>
            <w:bottom w:val="none" w:sz="0" w:space="0" w:color="auto"/>
            <w:right w:val="none" w:sz="0" w:space="0" w:color="auto"/>
          </w:divBdr>
        </w:div>
        <w:div w:id="858541900">
          <w:marLeft w:val="0"/>
          <w:marRight w:val="0"/>
          <w:marTop w:val="0"/>
          <w:marBottom w:val="0"/>
          <w:divBdr>
            <w:top w:val="none" w:sz="0" w:space="0" w:color="auto"/>
            <w:left w:val="none" w:sz="0" w:space="0" w:color="auto"/>
            <w:bottom w:val="none" w:sz="0" w:space="0" w:color="auto"/>
            <w:right w:val="none" w:sz="0" w:space="0" w:color="auto"/>
          </w:divBdr>
        </w:div>
        <w:div w:id="813909857">
          <w:marLeft w:val="0"/>
          <w:marRight w:val="0"/>
          <w:marTop w:val="0"/>
          <w:marBottom w:val="0"/>
          <w:divBdr>
            <w:top w:val="none" w:sz="0" w:space="0" w:color="auto"/>
            <w:left w:val="none" w:sz="0" w:space="0" w:color="auto"/>
            <w:bottom w:val="none" w:sz="0" w:space="0" w:color="auto"/>
            <w:right w:val="none" w:sz="0" w:space="0" w:color="auto"/>
          </w:divBdr>
        </w:div>
        <w:div w:id="1611278872">
          <w:marLeft w:val="0"/>
          <w:marRight w:val="0"/>
          <w:marTop w:val="0"/>
          <w:marBottom w:val="0"/>
          <w:divBdr>
            <w:top w:val="none" w:sz="0" w:space="0" w:color="auto"/>
            <w:left w:val="none" w:sz="0" w:space="0" w:color="auto"/>
            <w:bottom w:val="none" w:sz="0" w:space="0" w:color="auto"/>
            <w:right w:val="none" w:sz="0" w:space="0" w:color="auto"/>
          </w:divBdr>
        </w:div>
        <w:div w:id="2146660412">
          <w:marLeft w:val="0"/>
          <w:marRight w:val="0"/>
          <w:marTop w:val="0"/>
          <w:marBottom w:val="0"/>
          <w:divBdr>
            <w:top w:val="none" w:sz="0" w:space="0" w:color="auto"/>
            <w:left w:val="none" w:sz="0" w:space="0" w:color="auto"/>
            <w:bottom w:val="none" w:sz="0" w:space="0" w:color="auto"/>
            <w:right w:val="none" w:sz="0" w:space="0" w:color="auto"/>
          </w:divBdr>
        </w:div>
        <w:div w:id="1662271183">
          <w:marLeft w:val="0"/>
          <w:marRight w:val="0"/>
          <w:marTop w:val="0"/>
          <w:marBottom w:val="0"/>
          <w:divBdr>
            <w:top w:val="none" w:sz="0" w:space="0" w:color="auto"/>
            <w:left w:val="none" w:sz="0" w:space="0" w:color="auto"/>
            <w:bottom w:val="none" w:sz="0" w:space="0" w:color="auto"/>
            <w:right w:val="none" w:sz="0" w:space="0" w:color="auto"/>
          </w:divBdr>
        </w:div>
      </w:divsChild>
    </w:div>
    <w:div w:id="439227420">
      <w:bodyDiv w:val="1"/>
      <w:marLeft w:val="0"/>
      <w:marRight w:val="0"/>
      <w:marTop w:val="0"/>
      <w:marBottom w:val="0"/>
      <w:divBdr>
        <w:top w:val="none" w:sz="0" w:space="0" w:color="auto"/>
        <w:left w:val="none" w:sz="0" w:space="0" w:color="auto"/>
        <w:bottom w:val="none" w:sz="0" w:space="0" w:color="auto"/>
        <w:right w:val="none" w:sz="0" w:space="0" w:color="auto"/>
      </w:divBdr>
    </w:div>
    <w:div w:id="497892581">
      <w:bodyDiv w:val="1"/>
      <w:marLeft w:val="0"/>
      <w:marRight w:val="0"/>
      <w:marTop w:val="0"/>
      <w:marBottom w:val="0"/>
      <w:divBdr>
        <w:top w:val="none" w:sz="0" w:space="0" w:color="auto"/>
        <w:left w:val="none" w:sz="0" w:space="0" w:color="auto"/>
        <w:bottom w:val="none" w:sz="0" w:space="0" w:color="auto"/>
        <w:right w:val="none" w:sz="0" w:space="0" w:color="auto"/>
      </w:divBdr>
      <w:divsChild>
        <w:div w:id="1168708804">
          <w:marLeft w:val="0"/>
          <w:marRight w:val="0"/>
          <w:marTop w:val="0"/>
          <w:marBottom w:val="0"/>
          <w:divBdr>
            <w:top w:val="none" w:sz="0" w:space="0" w:color="auto"/>
            <w:left w:val="none" w:sz="0" w:space="0" w:color="auto"/>
            <w:bottom w:val="none" w:sz="0" w:space="0" w:color="auto"/>
            <w:right w:val="none" w:sz="0" w:space="0" w:color="auto"/>
          </w:divBdr>
        </w:div>
        <w:div w:id="777066952">
          <w:marLeft w:val="0"/>
          <w:marRight w:val="0"/>
          <w:marTop w:val="0"/>
          <w:marBottom w:val="0"/>
          <w:divBdr>
            <w:top w:val="none" w:sz="0" w:space="0" w:color="auto"/>
            <w:left w:val="none" w:sz="0" w:space="0" w:color="auto"/>
            <w:bottom w:val="none" w:sz="0" w:space="0" w:color="auto"/>
            <w:right w:val="none" w:sz="0" w:space="0" w:color="auto"/>
          </w:divBdr>
        </w:div>
        <w:div w:id="197355368">
          <w:marLeft w:val="0"/>
          <w:marRight w:val="0"/>
          <w:marTop w:val="0"/>
          <w:marBottom w:val="0"/>
          <w:divBdr>
            <w:top w:val="none" w:sz="0" w:space="0" w:color="auto"/>
            <w:left w:val="none" w:sz="0" w:space="0" w:color="auto"/>
            <w:bottom w:val="none" w:sz="0" w:space="0" w:color="auto"/>
            <w:right w:val="none" w:sz="0" w:space="0" w:color="auto"/>
          </w:divBdr>
        </w:div>
        <w:div w:id="669719253">
          <w:marLeft w:val="0"/>
          <w:marRight w:val="0"/>
          <w:marTop w:val="0"/>
          <w:marBottom w:val="0"/>
          <w:divBdr>
            <w:top w:val="none" w:sz="0" w:space="0" w:color="auto"/>
            <w:left w:val="none" w:sz="0" w:space="0" w:color="auto"/>
            <w:bottom w:val="none" w:sz="0" w:space="0" w:color="auto"/>
            <w:right w:val="none" w:sz="0" w:space="0" w:color="auto"/>
          </w:divBdr>
        </w:div>
        <w:div w:id="1898276157">
          <w:marLeft w:val="0"/>
          <w:marRight w:val="0"/>
          <w:marTop w:val="0"/>
          <w:marBottom w:val="0"/>
          <w:divBdr>
            <w:top w:val="none" w:sz="0" w:space="0" w:color="auto"/>
            <w:left w:val="none" w:sz="0" w:space="0" w:color="auto"/>
            <w:bottom w:val="none" w:sz="0" w:space="0" w:color="auto"/>
            <w:right w:val="none" w:sz="0" w:space="0" w:color="auto"/>
          </w:divBdr>
        </w:div>
        <w:div w:id="1789857213">
          <w:marLeft w:val="0"/>
          <w:marRight w:val="0"/>
          <w:marTop w:val="0"/>
          <w:marBottom w:val="0"/>
          <w:divBdr>
            <w:top w:val="none" w:sz="0" w:space="0" w:color="auto"/>
            <w:left w:val="none" w:sz="0" w:space="0" w:color="auto"/>
            <w:bottom w:val="none" w:sz="0" w:space="0" w:color="auto"/>
            <w:right w:val="none" w:sz="0" w:space="0" w:color="auto"/>
          </w:divBdr>
        </w:div>
        <w:div w:id="274093329">
          <w:marLeft w:val="0"/>
          <w:marRight w:val="0"/>
          <w:marTop w:val="0"/>
          <w:marBottom w:val="0"/>
          <w:divBdr>
            <w:top w:val="none" w:sz="0" w:space="0" w:color="auto"/>
            <w:left w:val="none" w:sz="0" w:space="0" w:color="auto"/>
            <w:bottom w:val="none" w:sz="0" w:space="0" w:color="auto"/>
            <w:right w:val="none" w:sz="0" w:space="0" w:color="auto"/>
          </w:divBdr>
        </w:div>
      </w:divsChild>
    </w:div>
    <w:div w:id="527065169">
      <w:bodyDiv w:val="1"/>
      <w:marLeft w:val="0"/>
      <w:marRight w:val="0"/>
      <w:marTop w:val="0"/>
      <w:marBottom w:val="0"/>
      <w:divBdr>
        <w:top w:val="none" w:sz="0" w:space="0" w:color="auto"/>
        <w:left w:val="none" w:sz="0" w:space="0" w:color="auto"/>
        <w:bottom w:val="none" w:sz="0" w:space="0" w:color="auto"/>
        <w:right w:val="none" w:sz="0" w:space="0" w:color="auto"/>
      </w:divBdr>
    </w:div>
    <w:div w:id="532502513">
      <w:bodyDiv w:val="1"/>
      <w:marLeft w:val="0"/>
      <w:marRight w:val="0"/>
      <w:marTop w:val="0"/>
      <w:marBottom w:val="0"/>
      <w:divBdr>
        <w:top w:val="none" w:sz="0" w:space="0" w:color="auto"/>
        <w:left w:val="none" w:sz="0" w:space="0" w:color="auto"/>
        <w:bottom w:val="none" w:sz="0" w:space="0" w:color="auto"/>
        <w:right w:val="none" w:sz="0" w:space="0" w:color="auto"/>
      </w:divBdr>
      <w:divsChild>
        <w:div w:id="1744183210">
          <w:marLeft w:val="0"/>
          <w:marRight w:val="0"/>
          <w:marTop w:val="0"/>
          <w:marBottom w:val="0"/>
          <w:divBdr>
            <w:top w:val="none" w:sz="0" w:space="0" w:color="auto"/>
            <w:left w:val="none" w:sz="0" w:space="0" w:color="auto"/>
            <w:bottom w:val="none" w:sz="0" w:space="0" w:color="auto"/>
            <w:right w:val="none" w:sz="0" w:space="0" w:color="auto"/>
          </w:divBdr>
        </w:div>
        <w:div w:id="1560021026">
          <w:marLeft w:val="0"/>
          <w:marRight w:val="0"/>
          <w:marTop w:val="0"/>
          <w:marBottom w:val="0"/>
          <w:divBdr>
            <w:top w:val="none" w:sz="0" w:space="0" w:color="auto"/>
            <w:left w:val="none" w:sz="0" w:space="0" w:color="auto"/>
            <w:bottom w:val="none" w:sz="0" w:space="0" w:color="auto"/>
            <w:right w:val="none" w:sz="0" w:space="0" w:color="auto"/>
          </w:divBdr>
        </w:div>
        <w:div w:id="315301885">
          <w:marLeft w:val="0"/>
          <w:marRight w:val="0"/>
          <w:marTop w:val="0"/>
          <w:marBottom w:val="0"/>
          <w:divBdr>
            <w:top w:val="none" w:sz="0" w:space="0" w:color="auto"/>
            <w:left w:val="none" w:sz="0" w:space="0" w:color="auto"/>
            <w:bottom w:val="none" w:sz="0" w:space="0" w:color="auto"/>
            <w:right w:val="none" w:sz="0" w:space="0" w:color="auto"/>
          </w:divBdr>
        </w:div>
        <w:div w:id="980840948">
          <w:marLeft w:val="0"/>
          <w:marRight w:val="0"/>
          <w:marTop w:val="0"/>
          <w:marBottom w:val="0"/>
          <w:divBdr>
            <w:top w:val="none" w:sz="0" w:space="0" w:color="auto"/>
            <w:left w:val="none" w:sz="0" w:space="0" w:color="auto"/>
            <w:bottom w:val="none" w:sz="0" w:space="0" w:color="auto"/>
            <w:right w:val="none" w:sz="0" w:space="0" w:color="auto"/>
          </w:divBdr>
        </w:div>
        <w:div w:id="974482929">
          <w:marLeft w:val="0"/>
          <w:marRight w:val="0"/>
          <w:marTop w:val="0"/>
          <w:marBottom w:val="0"/>
          <w:divBdr>
            <w:top w:val="none" w:sz="0" w:space="0" w:color="auto"/>
            <w:left w:val="none" w:sz="0" w:space="0" w:color="auto"/>
            <w:bottom w:val="none" w:sz="0" w:space="0" w:color="auto"/>
            <w:right w:val="none" w:sz="0" w:space="0" w:color="auto"/>
          </w:divBdr>
        </w:div>
        <w:div w:id="1406100899">
          <w:marLeft w:val="0"/>
          <w:marRight w:val="0"/>
          <w:marTop w:val="0"/>
          <w:marBottom w:val="0"/>
          <w:divBdr>
            <w:top w:val="none" w:sz="0" w:space="0" w:color="auto"/>
            <w:left w:val="none" w:sz="0" w:space="0" w:color="auto"/>
            <w:bottom w:val="none" w:sz="0" w:space="0" w:color="auto"/>
            <w:right w:val="none" w:sz="0" w:space="0" w:color="auto"/>
          </w:divBdr>
        </w:div>
        <w:div w:id="1400832121">
          <w:marLeft w:val="0"/>
          <w:marRight w:val="0"/>
          <w:marTop w:val="0"/>
          <w:marBottom w:val="0"/>
          <w:divBdr>
            <w:top w:val="none" w:sz="0" w:space="0" w:color="auto"/>
            <w:left w:val="none" w:sz="0" w:space="0" w:color="auto"/>
            <w:bottom w:val="none" w:sz="0" w:space="0" w:color="auto"/>
            <w:right w:val="none" w:sz="0" w:space="0" w:color="auto"/>
          </w:divBdr>
        </w:div>
      </w:divsChild>
    </w:div>
    <w:div w:id="1338264856">
      <w:bodyDiv w:val="1"/>
      <w:marLeft w:val="0"/>
      <w:marRight w:val="0"/>
      <w:marTop w:val="0"/>
      <w:marBottom w:val="0"/>
      <w:divBdr>
        <w:top w:val="none" w:sz="0" w:space="0" w:color="auto"/>
        <w:left w:val="none" w:sz="0" w:space="0" w:color="auto"/>
        <w:bottom w:val="none" w:sz="0" w:space="0" w:color="auto"/>
        <w:right w:val="none" w:sz="0" w:space="0" w:color="auto"/>
      </w:divBdr>
      <w:divsChild>
        <w:div w:id="550579997">
          <w:marLeft w:val="0"/>
          <w:marRight w:val="0"/>
          <w:marTop w:val="0"/>
          <w:marBottom w:val="0"/>
          <w:divBdr>
            <w:top w:val="none" w:sz="0" w:space="0" w:color="auto"/>
            <w:left w:val="none" w:sz="0" w:space="0" w:color="auto"/>
            <w:bottom w:val="none" w:sz="0" w:space="0" w:color="auto"/>
            <w:right w:val="none" w:sz="0" w:space="0" w:color="auto"/>
          </w:divBdr>
        </w:div>
        <w:div w:id="1990405506">
          <w:marLeft w:val="0"/>
          <w:marRight w:val="0"/>
          <w:marTop w:val="0"/>
          <w:marBottom w:val="0"/>
          <w:divBdr>
            <w:top w:val="none" w:sz="0" w:space="0" w:color="auto"/>
            <w:left w:val="none" w:sz="0" w:space="0" w:color="auto"/>
            <w:bottom w:val="none" w:sz="0" w:space="0" w:color="auto"/>
            <w:right w:val="none" w:sz="0" w:space="0" w:color="auto"/>
          </w:divBdr>
        </w:div>
        <w:div w:id="2041585080">
          <w:marLeft w:val="0"/>
          <w:marRight w:val="0"/>
          <w:marTop w:val="0"/>
          <w:marBottom w:val="0"/>
          <w:divBdr>
            <w:top w:val="none" w:sz="0" w:space="0" w:color="auto"/>
            <w:left w:val="none" w:sz="0" w:space="0" w:color="auto"/>
            <w:bottom w:val="none" w:sz="0" w:space="0" w:color="auto"/>
            <w:right w:val="none" w:sz="0" w:space="0" w:color="auto"/>
          </w:divBdr>
        </w:div>
        <w:div w:id="938877424">
          <w:marLeft w:val="0"/>
          <w:marRight w:val="0"/>
          <w:marTop w:val="0"/>
          <w:marBottom w:val="0"/>
          <w:divBdr>
            <w:top w:val="none" w:sz="0" w:space="0" w:color="auto"/>
            <w:left w:val="none" w:sz="0" w:space="0" w:color="auto"/>
            <w:bottom w:val="none" w:sz="0" w:space="0" w:color="auto"/>
            <w:right w:val="none" w:sz="0" w:space="0" w:color="auto"/>
          </w:divBdr>
        </w:div>
        <w:div w:id="1967543317">
          <w:marLeft w:val="0"/>
          <w:marRight w:val="0"/>
          <w:marTop w:val="0"/>
          <w:marBottom w:val="0"/>
          <w:divBdr>
            <w:top w:val="none" w:sz="0" w:space="0" w:color="auto"/>
            <w:left w:val="none" w:sz="0" w:space="0" w:color="auto"/>
            <w:bottom w:val="none" w:sz="0" w:space="0" w:color="auto"/>
            <w:right w:val="none" w:sz="0" w:space="0" w:color="auto"/>
          </w:divBdr>
        </w:div>
        <w:div w:id="1420710978">
          <w:marLeft w:val="0"/>
          <w:marRight w:val="0"/>
          <w:marTop w:val="0"/>
          <w:marBottom w:val="0"/>
          <w:divBdr>
            <w:top w:val="none" w:sz="0" w:space="0" w:color="auto"/>
            <w:left w:val="none" w:sz="0" w:space="0" w:color="auto"/>
            <w:bottom w:val="none" w:sz="0" w:space="0" w:color="auto"/>
            <w:right w:val="none" w:sz="0" w:space="0" w:color="auto"/>
          </w:divBdr>
        </w:div>
        <w:div w:id="2138063528">
          <w:marLeft w:val="0"/>
          <w:marRight w:val="0"/>
          <w:marTop w:val="0"/>
          <w:marBottom w:val="0"/>
          <w:divBdr>
            <w:top w:val="none" w:sz="0" w:space="0" w:color="auto"/>
            <w:left w:val="none" w:sz="0" w:space="0" w:color="auto"/>
            <w:bottom w:val="none" w:sz="0" w:space="0" w:color="auto"/>
            <w:right w:val="none" w:sz="0" w:space="0" w:color="auto"/>
          </w:divBdr>
        </w:div>
      </w:divsChild>
    </w:div>
    <w:div w:id="1601524678">
      <w:bodyDiv w:val="1"/>
      <w:marLeft w:val="0"/>
      <w:marRight w:val="0"/>
      <w:marTop w:val="0"/>
      <w:marBottom w:val="0"/>
      <w:divBdr>
        <w:top w:val="none" w:sz="0" w:space="0" w:color="auto"/>
        <w:left w:val="none" w:sz="0" w:space="0" w:color="auto"/>
        <w:bottom w:val="none" w:sz="0" w:space="0" w:color="auto"/>
        <w:right w:val="none" w:sz="0" w:space="0" w:color="auto"/>
      </w:divBdr>
      <w:divsChild>
        <w:div w:id="1688093540">
          <w:marLeft w:val="0"/>
          <w:marRight w:val="0"/>
          <w:marTop w:val="0"/>
          <w:marBottom w:val="0"/>
          <w:divBdr>
            <w:top w:val="none" w:sz="0" w:space="0" w:color="auto"/>
            <w:left w:val="none" w:sz="0" w:space="0" w:color="auto"/>
            <w:bottom w:val="none" w:sz="0" w:space="0" w:color="auto"/>
            <w:right w:val="none" w:sz="0" w:space="0" w:color="auto"/>
          </w:divBdr>
        </w:div>
        <w:div w:id="15985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urfp.org/recommends/reading-and-writing-for-pleasure-research-project/" TargetMode="External"/><Relationship Id="rId18" Type="http://schemas.openxmlformats.org/officeDocument/2006/relationships/image" Target="media/image5.png"/><Relationship Id="rId26" Type="http://schemas.openxmlformats.org/officeDocument/2006/relationships/hyperlink" Target="https://www.worldbookday.com/"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wels.open.ac.uk/people/hh4745"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iteracytrust.org.uk/communities/islington/" TargetMode="External"/><Relationship Id="rId25" Type="http://schemas.openxmlformats.org/officeDocument/2006/relationships/image" Target="media/image8.png"/><Relationship Id="rId33" Type="http://schemas.openxmlformats.org/officeDocument/2006/relationships/hyperlink" Target="http://wels.open.ac.uk/people/lc2385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literacypirates.org/" TargetMode="External"/><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primaryshakespearecompany.org/" TargetMode="External"/><Relationship Id="rId32" Type="http://schemas.openxmlformats.org/officeDocument/2006/relationships/hyperlink" Target="http://wels.open.ac.uk/people/tmc24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doorsteplibrary.org.uk/" TargetMode="External"/><Relationship Id="rId23" Type="http://schemas.openxmlformats.org/officeDocument/2006/relationships/image" Target="media/image7.png"/><Relationship Id="rId28" Type="http://schemas.openxmlformats.org/officeDocument/2006/relationships/hyperlink" Target="https://www.worldbookday.com/about-us/our-approach/"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literacypirates.org/" TargetMode="External"/><Relationship Id="rId31" Type="http://schemas.openxmlformats.org/officeDocument/2006/relationships/hyperlink" Target="https://wels.open.ac.uk/people/ajt48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ourfp.org/recommends/pivoting-on-a-sixpence-six-literacy-organisations-and-their-rapid-responses-to-covid-19/" TargetMode="External"/><Relationship Id="rId22" Type="http://schemas.openxmlformats.org/officeDocument/2006/relationships/hyperlink" Target="https://ministryofstories.org/" TargetMode="External"/><Relationship Id="rId27" Type="http://schemas.openxmlformats.org/officeDocument/2006/relationships/image" Target="media/image9.jpeg"/><Relationship Id="rId30" Type="http://schemas.openxmlformats.org/officeDocument/2006/relationships/hyperlink" Target="mailto:alison.twiner@open.ac.u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5" ma:contentTypeDescription="Create a new document." ma:contentTypeScope="" ma:versionID="d828cdbd978c3cdeb25e8d650c2af316">
  <xsd:schema xmlns:xsd="http://www.w3.org/2001/XMLSchema" xmlns:xs="http://www.w3.org/2001/XMLSchema" xmlns:p="http://schemas.microsoft.com/office/2006/metadata/properties" xmlns:ns3="66faaa41-a150-45c6-8224-a9a307be60d1" xmlns:ns4="ed9d2163-4fb3-4947-8bfd-454e8e6d4998" targetNamespace="http://schemas.microsoft.com/office/2006/metadata/properties" ma:root="true" ma:fieldsID="99888c38e20b331226247cfbf803ed56" ns3:_="" ns4:_="">
    <xsd:import namespace="66faaa41-a150-45c6-8224-a9a307be60d1"/>
    <xsd:import namespace="ed9d2163-4fb3-4947-8bfd-454e8e6d49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934B7-7170-4601-A541-B2231643FE46}">
  <ds:schemaRefs>
    <ds:schemaRef ds:uri="http://schemas.openxmlformats.org/officeDocument/2006/bibliography"/>
  </ds:schemaRefs>
</ds:datastoreItem>
</file>

<file path=customXml/itemProps2.xml><?xml version="1.0" encoding="utf-8"?>
<ds:datastoreItem xmlns:ds="http://schemas.openxmlformats.org/officeDocument/2006/customXml" ds:itemID="{8106376A-A877-4FDA-8D45-80BD4D0AB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96E8E-DD62-4229-8E3F-7E4BF145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aa41-a150-45c6-8224-a9a307be60d1"/>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AC48C-82C2-4C37-B32D-158696E8D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2370</Words>
  <Characters>13511</Characters>
  <Application>Microsoft Office Word</Application>
  <DocSecurity>0</DocSecurity>
  <Lines>112</Lines>
  <Paragraphs>31</Paragraphs>
  <ScaleCrop>false</ScaleCrop>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SarahJane.Mukherjee</dc:creator>
  <cp:keywords/>
  <dc:description/>
  <cp:lastModifiedBy>Charlotte.Stevenson</cp:lastModifiedBy>
  <cp:revision>2</cp:revision>
  <dcterms:created xsi:type="dcterms:W3CDTF">2022-02-09T10:03:00Z</dcterms:created>
  <dcterms:modified xsi:type="dcterms:W3CDTF">2022-02-09T10:03:00Z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