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835D00" w:rsidRPr="00835D00" w14:paraId="52315115" w14:textId="77777777" w:rsidTr="007C6192">
        <w:trPr>
          <w:trHeight w:val="726"/>
        </w:trPr>
        <w:tc>
          <w:tcPr>
            <w:tcW w:w="9215" w:type="dxa"/>
          </w:tcPr>
          <w:p w14:paraId="229654BD" w14:textId="5F74C8F5" w:rsidR="000F2852" w:rsidRDefault="000F2852" w:rsidP="0014617A">
            <w:pPr>
              <w:rPr>
                <w:rFonts w:ascii="Arial" w:hAnsi="Arial"/>
                <w:b/>
                <w:color w:val="002060"/>
                <w:sz w:val="32"/>
              </w:rPr>
            </w:pPr>
            <w:r>
              <w:rPr>
                <w:rFonts w:ascii="Arial" w:hAnsi="Arial"/>
                <w:b/>
                <w:color w:val="002060"/>
                <w:sz w:val="32"/>
              </w:rPr>
              <w:t xml:space="preserve">                                           </w:t>
            </w:r>
            <w:r w:rsidR="00843C1A" w:rsidRPr="00835D00">
              <w:rPr>
                <w:rFonts w:ascii="Arial" w:hAnsi="Arial"/>
                <w:b/>
                <w:color w:val="002060"/>
                <w:sz w:val="32"/>
              </w:rPr>
              <w:t xml:space="preserve">Title       </w:t>
            </w:r>
            <w:r w:rsidR="00DD60F7" w:rsidRPr="00835D00">
              <w:rPr>
                <w:rFonts w:ascii="Arial" w:hAnsi="Arial"/>
                <w:b/>
                <w:color w:val="002060"/>
                <w:sz w:val="32"/>
              </w:rPr>
              <w:t xml:space="preserve">                                          </w:t>
            </w:r>
          </w:p>
          <w:p w14:paraId="5053D9E3" w14:textId="2CFC8FFF" w:rsidR="00843C1A" w:rsidRPr="00835D00" w:rsidRDefault="000F2852" w:rsidP="0014617A">
            <w:pPr>
              <w:rPr>
                <w:rFonts w:ascii="Arial" w:hAnsi="Arial"/>
                <w:b/>
                <w:color w:val="002060"/>
                <w:sz w:val="32"/>
              </w:rPr>
            </w:pPr>
            <w:r>
              <w:rPr>
                <w:rFonts w:ascii="Arial" w:hAnsi="Arial"/>
                <w:b/>
                <w:color w:val="002060"/>
                <w:sz w:val="32"/>
              </w:rPr>
              <w:t xml:space="preserve">                                     </w:t>
            </w:r>
            <w:r w:rsidR="008F4231">
              <w:rPr>
                <w:rFonts w:ascii="Arial" w:hAnsi="Arial"/>
                <w:b/>
                <w:color w:val="002060"/>
                <w:sz w:val="32"/>
              </w:rPr>
              <w:t xml:space="preserve">        </w:t>
            </w:r>
            <w:r w:rsidR="00DD60F7" w:rsidRPr="00835D00">
              <w:rPr>
                <w:rFonts w:ascii="Arial" w:hAnsi="Arial"/>
                <w:b/>
                <w:color w:val="002060"/>
                <w:sz w:val="32"/>
              </w:rPr>
              <w:t xml:space="preserve">Name </w:t>
            </w:r>
            <w:r w:rsidR="00843C1A" w:rsidRPr="00835D00">
              <w:rPr>
                <w:rFonts w:ascii="Arial" w:hAnsi="Arial"/>
                <w:b/>
                <w:color w:val="002060"/>
                <w:sz w:val="32"/>
              </w:rPr>
              <w:t xml:space="preserve">              </w:t>
            </w:r>
          </w:p>
          <w:p w14:paraId="4C1E7555" w14:textId="4539FA7D" w:rsidR="00CE2A89" w:rsidRDefault="00CE2A89" w:rsidP="00DD60F7">
            <w:pPr>
              <w:spacing w:after="0"/>
              <w:rPr>
                <w:rFonts w:ascii="Calibri" w:hAnsi="Calibri"/>
                <w:color w:val="002060"/>
                <w:sz w:val="22"/>
                <w:szCs w:val="22"/>
              </w:rPr>
            </w:pPr>
          </w:p>
          <w:p w14:paraId="64DF5358" w14:textId="0DD67444" w:rsidR="00CE2A89" w:rsidRPr="000F2852" w:rsidRDefault="009340EB" w:rsidP="000F285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0F2852">
              <w:rPr>
                <w:rFonts w:ascii="Calibri" w:hAnsi="Calibri"/>
                <w:color w:val="002060"/>
                <w:sz w:val="22"/>
                <w:szCs w:val="22"/>
              </w:rPr>
              <w:t>Create a SHORT interesting title for your work</w:t>
            </w:r>
            <w:r w:rsidR="008F4231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7C6192" w:rsidRPr="000F2852">
              <w:rPr>
                <w:rFonts w:ascii="Calibri" w:hAnsi="Calibri"/>
                <w:color w:val="002060"/>
                <w:sz w:val="22"/>
                <w:szCs w:val="22"/>
              </w:rPr>
              <w:t>( No colons please</w:t>
            </w:r>
            <w:r w:rsidR="008F4231">
              <w:rPr>
                <w:rFonts w:ascii="Calibri" w:hAnsi="Calibri"/>
                <w:color w:val="002060"/>
                <w:sz w:val="22"/>
                <w:szCs w:val="22"/>
              </w:rPr>
              <w:t>, they don’t suit the web space</w:t>
            </w:r>
            <w:r w:rsidR="007C6192" w:rsidRPr="000F2852">
              <w:rPr>
                <w:rFonts w:ascii="Calibri" w:hAnsi="Calibri"/>
                <w:color w:val="002060"/>
                <w:sz w:val="22"/>
                <w:szCs w:val="22"/>
              </w:rPr>
              <w:t>)</w:t>
            </w:r>
          </w:p>
          <w:p w14:paraId="0A381F4A" w14:textId="1FA6DEBD" w:rsidR="009340EB" w:rsidRPr="000F2852" w:rsidRDefault="009340EB" w:rsidP="000F285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0F2852">
              <w:rPr>
                <w:rFonts w:ascii="Calibri" w:hAnsi="Calibri"/>
                <w:color w:val="002060"/>
                <w:sz w:val="22"/>
                <w:szCs w:val="22"/>
              </w:rPr>
              <w:t>Add your name</w:t>
            </w:r>
            <w:r w:rsidR="007C6192" w:rsidRPr="000F2852">
              <w:rPr>
                <w:rFonts w:ascii="Calibri" w:hAnsi="Calibri"/>
                <w:color w:val="002060"/>
                <w:sz w:val="22"/>
                <w:szCs w:val="22"/>
              </w:rPr>
              <w:t xml:space="preserve"> (Remove the word title and name!)</w:t>
            </w:r>
          </w:p>
          <w:p w14:paraId="12ADFD14" w14:textId="18B136D0" w:rsidR="009340EB" w:rsidRPr="000F2852" w:rsidRDefault="009340EB" w:rsidP="000F285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0F2852">
              <w:rPr>
                <w:rFonts w:ascii="Calibri" w:hAnsi="Calibri"/>
                <w:color w:val="002060"/>
                <w:sz w:val="22"/>
                <w:szCs w:val="22"/>
              </w:rPr>
              <w:t xml:space="preserve">Add your Twitter handle and </w:t>
            </w:r>
            <w:r w:rsidR="008F4231">
              <w:rPr>
                <w:rFonts w:ascii="Calibri" w:hAnsi="Calibri"/>
                <w:color w:val="002060"/>
                <w:sz w:val="22"/>
                <w:szCs w:val="22"/>
              </w:rPr>
              <w:t xml:space="preserve">a </w:t>
            </w:r>
            <w:r w:rsidRPr="000F2852">
              <w:rPr>
                <w:rFonts w:ascii="Calibri" w:hAnsi="Calibri"/>
                <w:color w:val="002060"/>
                <w:sz w:val="22"/>
                <w:szCs w:val="22"/>
              </w:rPr>
              <w:t>visual if you wish.</w:t>
            </w:r>
          </w:p>
          <w:p w14:paraId="3BDAC12B" w14:textId="0C1B22FF" w:rsidR="00CE2A89" w:rsidRPr="00CE2A89" w:rsidRDefault="00CE2A89" w:rsidP="00AE00E9">
            <w:pPr>
              <w:spacing w:after="0"/>
              <w:rPr>
                <w:rFonts w:ascii="Arial" w:hAnsi="Arial"/>
                <w:b/>
                <w:color w:val="002060"/>
              </w:rPr>
            </w:pPr>
            <w:bookmarkStart w:id="0" w:name="_GoBack"/>
            <w:bookmarkEnd w:id="0"/>
          </w:p>
        </w:tc>
      </w:tr>
      <w:tr w:rsidR="00835D00" w:rsidRPr="00835D00" w14:paraId="2700B6A5" w14:textId="77777777" w:rsidTr="007C6192">
        <w:trPr>
          <w:trHeight w:val="726"/>
        </w:trPr>
        <w:tc>
          <w:tcPr>
            <w:tcW w:w="9215" w:type="dxa"/>
          </w:tcPr>
          <w:p w14:paraId="490070E3" w14:textId="119587F9" w:rsidR="00843C1A" w:rsidRPr="00835D00" w:rsidRDefault="00843C1A" w:rsidP="0014617A">
            <w:pPr>
              <w:spacing w:before="120"/>
              <w:rPr>
                <w:rFonts w:ascii="Arial" w:hAnsi="Arial"/>
                <w:b/>
                <w:color w:val="002060"/>
                <w:sz w:val="3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t>Context</w:t>
            </w:r>
          </w:p>
          <w:p w14:paraId="3AE5CE79" w14:textId="7993ED98" w:rsidR="00C576EB" w:rsidRPr="000F2852" w:rsidRDefault="009340EB" w:rsidP="000F285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002060"/>
                <w:sz w:val="22"/>
                <w:szCs w:val="22"/>
              </w:rPr>
            </w:pPr>
            <w:r w:rsidRPr="000F2852">
              <w:rPr>
                <w:rFonts w:ascii="Calibri" w:hAnsi="Calibri"/>
                <w:color w:val="002060"/>
                <w:sz w:val="22"/>
                <w:szCs w:val="22"/>
              </w:rPr>
              <w:t>Explain where you work, naming your school or ITE institution and the county it is in</w:t>
            </w:r>
          </w:p>
          <w:p w14:paraId="3B0ED4BC" w14:textId="075E54F2" w:rsidR="009340EB" w:rsidRPr="000F2852" w:rsidRDefault="009340EB" w:rsidP="000F285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002060"/>
                <w:sz w:val="22"/>
                <w:szCs w:val="22"/>
              </w:rPr>
            </w:pPr>
            <w:r w:rsidRPr="000F2852">
              <w:rPr>
                <w:rFonts w:ascii="Calibri" w:hAnsi="Calibri"/>
                <w:color w:val="002060"/>
                <w:sz w:val="22"/>
                <w:szCs w:val="22"/>
              </w:rPr>
              <w:t>Include your school logo</w:t>
            </w:r>
            <w:r w:rsidR="000F2852">
              <w:rPr>
                <w:rFonts w:ascii="Calibri" w:hAnsi="Calibri"/>
                <w:color w:val="002060"/>
                <w:sz w:val="22"/>
                <w:szCs w:val="22"/>
              </w:rPr>
              <w:t xml:space="preserve">, here or above </w:t>
            </w:r>
            <w:r w:rsidR="008F4231">
              <w:rPr>
                <w:rFonts w:ascii="Calibri" w:hAnsi="Calibri"/>
                <w:color w:val="002060"/>
                <w:sz w:val="22"/>
                <w:szCs w:val="22"/>
              </w:rPr>
              <w:t>in the Title section</w:t>
            </w:r>
          </w:p>
          <w:p w14:paraId="09E0D69A" w14:textId="2065A4DF" w:rsidR="009340EB" w:rsidRPr="000F2852" w:rsidRDefault="009340EB" w:rsidP="000F285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002060"/>
                <w:sz w:val="22"/>
                <w:szCs w:val="22"/>
              </w:rPr>
            </w:pPr>
            <w:r w:rsidRPr="000F2852">
              <w:rPr>
                <w:rFonts w:ascii="Calibri" w:hAnsi="Calibri"/>
                <w:color w:val="002060"/>
                <w:sz w:val="22"/>
                <w:szCs w:val="22"/>
              </w:rPr>
              <w:t xml:space="preserve">You may wish to highlight an aspect of the school’s development plan if it connects to this </w:t>
            </w:r>
            <w:r w:rsidR="007C6192" w:rsidRPr="000F2852">
              <w:rPr>
                <w:rFonts w:ascii="Calibri" w:hAnsi="Calibri"/>
                <w:color w:val="002060"/>
                <w:sz w:val="22"/>
                <w:szCs w:val="22"/>
              </w:rPr>
              <w:t xml:space="preserve">RfP </w:t>
            </w:r>
            <w:r w:rsidRPr="000F2852">
              <w:rPr>
                <w:rFonts w:ascii="Calibri" w:hAnsi="Calibri"/>
                <w:color w:val="002060"/>
                <w:sz w:val="22"/>
                <w:szCs w:val="22"/>
              </w:rPr>
              <w:t>work</w:t>
            </w:r>
          </w:p>
          <w:p w14:paraId="30F7A1A3" w14:textId="77777777" w:rsidR="00C576EB" w:rsidRPr="00835D00" w:rsidRDefault="00C576EB" w:rsidP="00DD60F7">
            <w:pPr>
              <w:pStyle w:val="ListParagraph"/>
              <w:ind w:left="1487"/>
              <w:rPr>
                <w:rFonts w:ascii="Arial" w:hAnsi="Arial"/>
                <w:b/>
                <w:color w:val="002060"/>
                <w:sz w:val="20"/>
                <w:szCs w:val="20"/>
              </w:rPr>
            </w:pPr>
          </w:p>
        </w:tc>
      </w:tr>
      <w:tr w:rsidR="00835D00" w:rsidRPr="00835D00" w14:paraId="7D1F6926" w14:textId="77777777" w:rsidTr="007C6192">
        <w:trPr>
          <w:trHeight w:val="726"/>
        </w:trPr>
        <w:tc>
          <w:tcPr>
            <w:tcW w:w="9215" w:type="dxa"/>
          </w:tcPr>
          <w:p w14:paraId="616B95E8" w14:textId="44CCF691" w:rsidR="00843C1A" w:rsidRPr="00835D00" w:rsidRDefault="005C239B" w:rsidP="0014617A">
            <w:pPr>
              <w:spacing w:before="120"/>
              <w:rPr>
                <w:rFonts w:ascii="Arial" w:hAnsi="Arial"/>
                <w:b/>
                <w:color w:val="002060"/>
                <w:sz w:val="32"/>
              </w:rPr>
            </w:pPr>
            <w:r w:rsidRPr="005C239B">
              <w:rPr>
                <w:rFonts w:ascii="Calibri" w:hAnsi="Calibri"/>
                <w:i/>
                <w:color w:val="002060"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 wp14:anchorId="7AD5AF8A" wp14:editId="3527B557">
                  <wp:simplePos x="0" y="0"/>
                  <wp:positionH relativeFrom="column">
                    <wp:posOffset>4011295</wp:posOffset>
                  </wp:positionH>
                  <wp:positionV relativeFrom="paragraph">
                    <wp:posOffset>376555</wp:posOffset>
                  </wp:positionV>
                  <wp:extent cx="1591945" cy="1849755"/>
                  <wp:effectExtent l="19050" t="19050" r="27305" b="17145"/>
                  <wp:wrapTight wrapText="bothSides">
                    <wp:wrapPolygon edited="0">
                      <wp:start x="-258" y="-222"/>
                      <wp:lineTo x="-258" y="21578"/>
                      <wp:lineTo x="21712" y="21578"/>
                      <wp:lineTo x="21712" y="-222"/>
                      <wp:lineTo x="-258" y="-222"/>
                    </wp:wrapPolygon>
                  </wp:wrapTight>
                  <wp:docPr id="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6D4825-3DB6-4239-86B5-E7360C4C5A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>
                            <a:extLst>
                              <a:ext uri="{FF2B5EF4-FFF2-40B4-BE49-F238E27FC236}">
                                <a16:creationId xmlns:a16="http://schemas.microsoft.com/office/drawing/2014/main" id="{FD6D4825-3DB6-4239-86B5-E7360C4C5A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3C1A" w:rsidRPr="00835D00">
              <w:rPr>
                <w:rFonts w:ascii="Arial" w:hAnsi="Arial"/>
                <w:b/>
                <w:color w:val="002060"/>
                <w:sz w:val="32"/>
              </w:rPr>
              <w:t>OU</w:t>
            </w:r>
            <w:r w:rsidR="00DD60F7" w:rsidRPr="00835D00">
              <w:rPr>
                <w:rFonts w:ascii="Arial" w:hAnsi="Arial"/>
                <w:b/>
                <w:color w:val="002060"/>
                <w:sz w:val="32"/>
              </w:rPr>
              <w:t xml:space="preserve"> R</w:t>
            </w:r>
            <w:r w:rsidR="00843C1A" w:rsidRPr="00835D00">
              <w:rPr>
                <w:rFonts w:ascii="Arial" w:hAnsi="Arial"/>
                <w:b/>
                <w:color w:val="002060"/>
                <w:sz w:val="32"/>
              </w:rPr>
              <w:t>esearch inspiration and rationale</w:t>
            </w:r>
          </w:p>
          <w:p w14:paraId="66719622" w14:textId="00AD9EE2" w:rsidR="009340EB" w:rsidRDefault="00DD60F7" w:rsidP="00DD60F7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Describe </w:t>
            </w:r>
            <w:r w:rsidR="009340EB">
              <w:rPr>
                <w:rFonts w:ascii="Calibri" w:hAnsi="Calibri"/>
                <w:color w:val="002060"/>
                <w:sz w:val="22"/>
                <w:szCs w:val="22"/>
              </w:rPr>
              <w:t xml:space="preserve">which one or more of the Open University’s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T</w:t>
            </w:r>
            <w:r w:rsidR="00CE2A89">
              <w:rPr>
                <w:rFonts w:ascii="Calibri" w:hAnsi="Calibri"/>
                <w:color w:val="002060"/>
                <w:sz w:val="22"/>
                <w:szCs w:val="22"/>
              </w:rPr>
              <w:t>eachers as Readers (T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aRs</w:t>
            </w:r>
            <w:r w:rsidR="00CE2A89">
              <w:rPr>
                <w:rFonts w:ascii="Calibri" w:hAnsi="Calibri"/>
                <w:color w:val="002060"/>
                <w:sz w:val="22"/>
                <w:szCs w:val="22"/>
              </w:rPr>
              <w:t>)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 findings (1-5)</w:t>
            </w:r>
            <w:r w:rsidR="00E24EA4" w:rsidRPr="007C6192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 inspired you to develop </w:t>
            </w:r>
            <w:r w:rsidR="009340EB">
              <w:rPr>
                <w:rFonts w:ascii="Calibri" w:hAnsi="Calibri"/>
                <w:color w:val="002060"/>
                <w:sz w:val="22"/>
                <w:szCs w:val="22"/>
              </w:rPr>
              <w:t>RfP and why.</w:t>
            </w:r>
          </w:p>
          <w:p w14:paraId="1EFA5463" w14:textId="2F570A46" w:rsidR="00DD60F7" w:rsidRPr="00855948" w:rsidRDefault="009340EB" w:rsidP="00DD60F7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TaR</w:t>
            </w:r>
            <w:r w:rsidR="0014617A" w:rsidRPr="00855948">
              <w:rPr>
                <w:rFonts w:ascii="Calibri" w:hAnsi="Calibri"/>
                <w:color w:val="002060"/>
                <w:sz w:val="22"/>
                <w:szCs w:val="22"/>
              </w:rPr>
              <w:t>s found that i</w:t>
            </w:r>
            <w:r w:rsidR="00DD60F7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n order to foster 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RfP</w:t>
            </w:r>
            <w:r w:rsidR="00DD60F7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 effectively, teachers need to develop: </w:t>
            </w:r>
          </w:p>
          <w:p w14:paraId="04840B92" w14:textId="32116541" w:rsidR="00DD60F7" w:rsidRPr="00855948" w:rsidRDefault="00855948" w:rsidP="00DD60F7">
            <w:pPr>
              <w:pStyle w:val="ListParagraph"/>
              <w:spacing w:after="0"/>
              <w:rPr>
                <w:rFonts w:ascii="Calibri" w:hAnsi="Calibri"/>
                <w:i/>
                <w:color w:val="002060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002060"/>
                <w:sz w:val="22"/>
                <w:szCs w:val="22"/>
              </w:rPr>
              <w:t xml:space="preserve">1. </w:t>
            </w: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C</w:t>
            </w:r>
            <w:r w:rsidR="00DD60F7"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onsiderable knowledge of children’s literature and other texts</w:t>
            </w:r>
          </w:p>
          <w:p w14:paraId="58BC9CF4" w14:textId="119F46FD" w:rsidR="00DD60F7" w:rsidRPr="00855948" w:rsidRDefault="00DD60F7" w:rsidP="00DD60F7">
            <w:pPr>
              <w:pStyle w:val="ListParagraph"/>
              <w:spacing w:after="0"/>
              <w:rPr>
                <w:rFonts w:ascii="Calibri" w:hAnsi="Calibri"/>
                <w:i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2. </w:t>
            </w:r>
            <w:r w:rsidR="00855948"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K</w:t>
            </w: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nowledge of children’s reading practices</w:t>
            </w:r>
          </w:p>
          <w:p w14:paraId="56DE3054" w14:textId="53FDA5C2" w:rsidR="00DD60F7" w:rsidRPr="00855948" w:rsidRDefault="00DD60F7" w:rsidP="00DD60F7">
            <w:pPr>
              <w:spacing w:after="0"/>
              <w:ind w:left="360"/>
              <w:rPr>
                <w:rFonts w:ascii="Calibri" w:hAnsi="Calibri"/>
                <w:i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      3. </w:t>
            </w:r>
            <w:r w:rsidR="00855948"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A</w:t>
            </w: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 reading for pleasure pedagogy which includes:</w:t>
            </w:r>
            <w:r w:rsidR="005C239B" w:rsidRPr="005C239B">
              <w:rPr>
                <w:noProof/>
              </w:rPr>
              <w:t xml:space="preserve"> </w:t>
            </w:r>
          </w:p>
          <w:p w14:paraId="24F0F1BD" w14:textId="77777777" w:rsidR="00DD60F7" w:rsidRPr="00855948" w:rsidRDefault="00DD60F7" w:rsidP="00DD60F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i/>
                <w:color w:val="002060"/>
                <w:sz w:val="18"/>
                <w:szCs w:val="18"/>
                <w:lang w:eastAsia="en-GB"/>
              </w:rPr>
            </w:pPr>
            <w:r w:rsidRPr="00855948">
              <w:rPr>
                <w:rFonts w:ascii="Calibri" w:eastAsia="Times New Roman" w:hAnsi="Calibri" w:cs="Times New Roman"/>
                <w:i/>
                <w:color w:val="002060"/>
                <w:sz w:val="18"/>
                <w:szCs w:val="18"/>
                <w:lang w:eastAsia="en-GB"/>
              </w:rPr>
              <w:t>Social reading environments</w:t>
            </w:r>
          </w:p>
          <w:p w14:paraId="4A76B6BA" w14:textId="77777777" w:rsidR="00DD60F7" w:rsidRPr="00855948" w:rsidRDefault="00DD60F7" w:rsidP="00DD60F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/>
                <w:i/>
                <w:color w:val="002060"/>
                <w:sz w:val="18"/>
                <w:szCs w:val="18"/>
              </w:rPr>
            </w:pPr>
            <w:r w:rsidRPr="00855948">
              <w:rPr>
                <w:rFonts w:ascii="Calibri" w:eastAsia="Times New Roman" w:hAnsi="Calibri" w:cs="Times New Roman"/>
                <w:i/>
                <w:color w:val="002060"/>
                <w:sz w:val="18"/>
                <w:szCs w:val="18"/>
                <w:lang w:eastAsia="en-GB"/>
              </w:rPr>
              <w:t>Reading aloud</w:t>
            </w:r>
          </w:p>
          <w:p w14:paraId="474CD9F5" w14:textId="77777777" w:rsidR="00DD60F7" w:rsidRPr="00855948" w:rsidRDefault="00DD60F7" w:rsidP="00DD60F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/>
                <w:i/>
                <w:color w:val="002060"/>
                <w:sz w:val="18"/>
                <w:szCs w:val="18"/>
              </w:rPr>
            </w:pPr>
            <w:r w:rsidRPr="00855948">
              <w:rPr>
                <w:rFonts w:ascii="Calibri" w:eastAsia="Times New Roman" w:hAnsi="Calibri" w:cs="Times New Roman"/>
                <w:i/>
                <w:color w:val="002060"/>
                <w:sz w:val="18"/>
                <w:szCs w:val="18"/>
                <w:lang w:val="en-US" w:eastAsia="en-GB"/>
              </w:rPr>
              <w:t>Independent reading</w:t>
            </w:r>
          </w:p>
          <w:p w14:paraId="6A52646B" w14:textId="77777777" w:rsidR="00DD60F7" w:rsidRPr="00855948" w:rsidRDefault="00DD60F7" w:rsidP="00DD60F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/>
                <w:i/>
                <w:color w:val="002060"/>
                <w:sz w:val="18"/>
                <w:szCs w:val="18"/>
              </w:rPr>
            </w:pPr>
            <w:r w:rsidRPr="00855948">
              <w:rPr>
                <w:rFonts w:ascii="Calibri" w:eastAsia="Times New Roman" w:hAnsi="Calibri" w:cs="Times New Roman"/>
                <w:i/>
                <w:color w:val="002060"/>
                <w:sz w:val="18"/>
                <w:szCs w:val="18"/>
                <w:lang w:val="en-US" w:eastAsia="en-GB"/>
              </w:rPr>
              <w:t>Informal book talk, inside-text talk and recommendations</w:t>
            </w:r>
          </w:p>
          <w:p w14:paraId="75E34398" w14:textId="70928216" w:rsidR="00DD60F7" w:rsidRPr="00855948" w:rsidRDefault="00855948" w:rsidP="00DD60F7">
            <w:pPr>
              <w:spacing w:after="0"/>
              <w:ind w:left="360"/>
              <w:rPr>
                <w:rFonts w:ascii="Calibri" w:hAnsi="Calibri"/>
                <w:i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      4. A</w:t>
            </w:r>
            <w:r w:rsidR="00DD60F7"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s Reading Teachers: teachers who read and readers who teach</w:t>
            </w:r>
          </w:p>
          <w:p w14:paraId="2AA51F8C" w14:textId="48B860B7" w:rsidR="00DD60F7" w:rsidRPr="00855948" w:rsidRDefault="00DD60F7" w:rsidP="00DD60F7">
            <w:pPr>
              <w:ind w:left="360"/>
              <w:rPr>
                <w:rFonts w:ascii="Calibri" w:hAnsi="Calibri"/>
                <w:i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      5. </w:t>
            </w:r>
            <w:r w:rsidR="00855948"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R</w:t>
            </w:r>
            <w:r w:rsidRPr="00855948">
              <w:rPr>
                <w:rFonts w:ascii="Calibri" w:hAnsi="Calibri"/>
                <w:i/>
                <w:color w:val="002060"/>
                <w:sz w:val="22"/>
                <w:szCs w:val="22"/>
              </w:rPr>
              <w:t>eading communities that are reciprocal and interactive.</w:t>
            </w:r>
            <w:r w:rsidRPr="007C6192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 </w:t>
            </w:r>
            <w:r w:rsidR="007C6192" w:rsidRPr="007C6192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 (</w:t>
            </w:r>
            <w:r w:rsidR="005C239B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from </w:t>
            </w:r>
            <w:r w:rsidR="007C6192" w:rsidRPr="007C6192">
              <w:rPr>
                <w:rFonts w:ascii="Calibri" w:hAnsi="Calibri"/>
                <w:iCs/>
                <w:color w:val="002060"/>
                <w:sz w:val="22"/>
                <w:szCs w:val="22"/>
              </w:rPr>
              <w:t>Cremin et al., 2014</w:t>
            </w:r>
            <w:r w:rsidR="005C239B">
              <w:rPr>
                <w:rFonts w:ascii="Calibri" w:hAnsi="Calibri"/>
                <w:iCs/>
                <w:color w:val="002060"/>
                <w:sz w:val="22"/>
                <w:szCs w:val="22"/>
              </w:rPr>
              <w:t>, above</w:t>
            </w:r>
            <w:r w:rsidR="007C6192" w:rsidRPr="007C6192">
              <w:rPr>
                <w:rFonts w:ascii="Calibri" w:hAnsi="Calibri"/>
                <w:iCs/>
                <w:color w:val="002060"/>
                <w:sz w:val="22"/>
                <w:szCs w:val="22"/>
              </w:rPr>
              <w:t>)</w:t>
            </w:r>
          </w:p>
          <w:p w14:paraId="02B6565C" w14:textId="77777777" w:rsidR="00843C1A" w:rsidRDefault="009340EB" w:rsidP="009340EB">
            <w:pPr>
              <w:spacing w:after="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The website document </w:t>
            </w:r>
            <w:r w:rsidRPr="009340EB">
              <w:rPr>
                <w:rFonts w:ascii="Calibri" w:hAnsi="Calibri"/>
                <w:i/>
                <w:color w:val="002060"/>
                <w:sz w:val="22"/>
                <w:szCs w:val="22"/>
              </w:rPr>
              <w:t xml:space="preserve">More Research Details 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which summarises the findings for each strand may be useful.</w:t>
            </w:r>
          </w:p>
          <w:p w14:paraId="4D7B9D18" w14:textId="77777777" w:rsidR="009340EB" w:rsidRDefault="009340EB" w:rsidP="009340EB">
            <w:pPr>
              <w:spacing w:after="0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Feel free to connect to other research on reading too.</w:t>
            </w:r>
          </w:p>
          <w:p w14:paraId="2389EB95" w14:textId="3BBDFD97" w:rsidR="009340EB" w:rsidRPr="00835D00" w:rsidRDefault="009340EB" w:rsidP="009340EB">
            <w:pPr>
              <w:spacing w:after="0"/>
              <w:rPr>
                <w:rFonts w:ascii="Arial" w:hAnsi="Arial"/>
                <w:b/>
                <w:color w:val="002060"/>
                <w:sz w:val="32"/>
              </w:rPr>
            </w:pPr>
          </w:p>
        </w:tc>
      </w:tr>
      <w:tr w:rsidR="00835D00" w:rsidRPr="00835D00" w14:paraId="737C0AC9" w14:textId="77777777" w:rsidTr="007C6192">
        <w:trPr>
          <w:trHeight w:val="726"/>
        </w:trPr>
        <w:tc>
          <w:tcPr>
            <w:tcW w:w="9215" w:type="dxa"/>
          </w:tcPr>
          <w:p w14:paraId="3911D596" w14:textId="77777777" w:rsidR="00843C1A" w:rsidRPr="00835D00" w:rsidRDefault="00843C1A" w:rsidP="0014617A">
            <w:pPr>
              <w:jc w:val="both"/>
              <w:rPr>
                <w:color w:val="002060"/>
                <w:sz w:val="22"/>
                <w:szCs w:val="2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t xml:space="preserve">Aims </w:t>
            </w:r>
          </w:p>
          <w:p w14:paraId="24F624FA" w14:textId="77777777" w:rsidR="009340EB" w:rsidRDefault="00DD60F7" w:rsidP="00DD60F7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Outline the specific aims you </w:t>
            </w:r>
            <w:r w:rsidR="009340EB">
              <w:rPr>
                <w:rFonts w:ascii="Calibri" w:hAnsi="Calibri"/>
                <w:color w:val="002060"/>
                <w:sz w:val="22"/>
                <w:szCs w:val="22"/>
              </w:rPr>
              <w:t xml:space="preserve">focused on in </w:t>
            </w:r>
            <w:r w:rsidR="00855948">
              <w:rPr>
                <w:rFonts w:ascii="Calibri" w:hAnsi="Calibri"/>
                <w:color w:val="002060"/>
                <w:sz w:val="22"/>
                <w:szCs w:val="22"/>
              </w:rPr>
              <w:t xml:space="preserve">your work based on the </w:t>
            </w:r>
            <w:r w:rsidR="009340EB">
              <w:rPr>
                <w:rFonts w:ascii="Calibri" w:hAnsi="Calibri"/>
                <w:color w:val="002060"/>
                <w:sz w:val="22"/>
                <w:szCs w:val="22"/>
              </w:rPr>
              <w:t>research (we recommend a small focus)</w:t>
            </w:r>
            <w:r w:rsidR="00855948">
              <w:rPr>
                <w:rFonts w:ascii="Calibri" w:hAnsi="Calibri"/>
                <w:color w:val="002060"/>
                <w:sz w:val="22"/>
                <w:szCs w:val="22"/>
              </w:rPr>
              <w:t xml:space="preserve">.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Consider the children’s needs too</w:t>
            </w:r>
            <w:r w:rsidR="009340EB">
              <w:rPr>
                <w:rFonts w:ascii="Calibri" w:hAnsi="Calibri"/>
                <w:color w:val="002060"/>
                <w:sz w:val="22"/>
                <w:szCs w:val="22"/>
              </w:rPr>
              <w:t>: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="00C576EB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did you seek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e.g. to respond to a lack of interest or low reading stamina, or </w:t>
            </w:r>
            <w:r w:rsidR="00B102C3">
              <w:rPr>
                <w:rFonts w:ascii="Calibri" w:hAnsi="Calibri"/>
                <w:color w:val="002060"/>
                <w:sz w:val="22"/>
                <w:szCs w:val="22"/>
              </w:rPr>
              <w:t>something else?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  <w:p w14:paraId="15D6FB86" w14:textId="053667FC" w:rsidR="00843C1A" w:rsidRPr="00835D00" w:rsidRDefault="00C576EB" w:rsidP="009340EB">
            <w:pPr>
              <w:rPr>
                <w:rFonts w:ascii="Arial" w:hAnsi="Arial"/>
                <w:b/>
                <w:color w:val="002060"/>
                <w:sz w:val="32"/>
              </w:rPr>
            </w:pPr>
            <w:r w:rsidRPr="009340EB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Connect the aims clearly to one of the key </w:t>
            </w:r>
            <w:r w:rsidR="009340EB" w:rsidRPr="009340EB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TaRs </w:t>
            </w:r>
            <w:r w:rsidRPr="009340EB">
              <w:rPr>
                <w:rFonts w:ascii="Calibri" w:hAnsi="Calibri"/>
                <w:b/>
                <w:color w:val="002060"/>
                <w:sz w:val="22"/>
                <w:szCs w:val="22"/>
              </w:rPr>
              <w:t>research findings</w:t>
            </w:r>
            <w:r w:rsidR="00B829C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  <w:r w:rsidR="00B829CE" w:rsidRPr="007C6192">
              <w:rPr>
                <w:rFonts w:ascii="Calibri" w:hAnsi="Calibri"/>
                <w:iCs/>
                <w:color w:val="002060"/>
                <w:sz w:val="22"/>
                <w:szCs w:val="22"/>
              </w:rPr>
              <w:t>(Cremin et al., 2014)</w:t>
            </w:r>
            <w:r w:rsidR="00B829CE">
              <w:rPr>
                <w:rFonts w:ascii="Calibri" w:hAnsi="Calibri"/>
                <w:iCs/>
                <w:color w:val="002060"/>
                <w:sz w:val="22"/>
                <w:szCs w:val="22"/>
              </w:rPr>
              <w:t>.</w:t>
            </w:r>
          </w:p>
        </w:tc>
      </w:tr>
      <w:tr w:rsidR="00835D00" w:rsidRPr="00835D00" w14:paraId="4A9978E7" w14:textId="77777777" w:rsidTr="007C6192">
        <w:trPr>
          <w:trHeight w:val="726"/>
        </w:trPr>
        <w:tc>
          <w:tcPr>
            <w:tcW w:w="9215" w:type="dxa"/>
          </w:tcPr>
          <w:p w14:paraId="78B6A951" w14:textId="700F9AD9" w:rsidR="00843C1A" w:rsidRPr="00835D00" w:rsidRDefault="00843C1A" w:rsidP="0014617A">
            <w:pPr>
              <w:spacing w:before="120"/>
              <w:rPr>
                <w:rFonts w:ascii="Arial" w:hAnsi="Arial"/>
                <w:b/>
                <w:color w:val="002060"/>
                <w:sz w:val="3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lastRenderedPageBreak/>
              <w:t>Outline</w:t>
            </w:r>
          </w:p>
          <w:p w14:paraId="7AA32ADD" w14:textId="77777777" w:rsidR="000163B5" w:rsidRPr="00307BFF" w:rsidRDefault="000163B5" w:rsidP="00307BF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307BFF">
              <w:rPr>
                <w:rFonts w:asciiTheme="majorHAnsi" w:hAnsiTheme="majorHAnsi"/>
                <w:color w:val="002060"/>
                <w:sz w:val="22"/>
                <w:szCs w:val="22"/>
              </w:rPr>
              <w:t>Briefly d</w:t>
            </w:r>
            <w:r w:rsidR="00C576EB" w:rsidRPr="00307BFF">
              <w:rPr>
                <w:rFonts w:asciiTheme="majorHAnsi" w:hAnsiTheme="majorHAnsi"/>
                <w:color w:val="002060"/>
                <w:sz w:val="22"/>
                <w:szCs w:val="22"/>
              </w:rPr>
              <w:t>escribe the work you undertook</w:t>
            </w:r>
            <w:r w:rsidR="00855948" w:rsidRPr="00307BFF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to achieve your aims</w:t>
            </w:r>
            <w:r w:rsidR="008F3069" w:rsidRPr="00307BFF">
              <w:rPr>
                <w:rFonts w:asciiTheme="majorHAnsi" w:hAnsiTheme="majorHAnsi"/>
                <w:color w:val="002060"/>
                <w:sz w:val="22"/>
                <w:szCs w:val="22"/>
              </w:rPr>
              <w:t>.</w:t>
            </w:r>
            <w:r w:rsidR="00C576EB" w:rsidRPr="00307BFF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</w:t>
            </w:r>
          </w:p>
          <w:p w14:paraId="6716C850" w14:textId="64632B1D" w:rsidR="000163B5" w:rsidRPr="00307BFF" w:rsidRDefault="000163B5" w:rsidP="00307BF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color w:val="002060"/>
                <w:sz w:val="22"/>
                <w:szCs w:val="22"/>
              </w:rPr>
            </w:pPr>
            <w:r w:rsidRPr="00307BFF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>Use VISUALS to convey this work well, these are essential!</w:t>
            </w:r>
          </w:p>
          <w:p w14:paraId="1DF1F4CB" w14:textId="452CB0F0" w:rsidR="00C576EB" w:rsidRDefault="000163B5" w:rsidP="00C576EB">
            <w:pPr>
              <w:rPr>
                <w:rFonts w:asciiTheme="majorHAnsi" w:hAnsiTheme="majorHAnsi"/>
                <w:color w:val="002060"/>
                <w:sz w:val="22"/>
                <w:szCs w:val="22"/>
              </w:rPr>
            </w:pPr>
            <w:r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e.g. photos </w:t>
            </w:r>
            <w:r w:rsidR="00C576EB" w:rsidRPr="00835D00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of the classroom, </w:t>
            </w:r>
            <w:r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of displays, </w:t>
            </w:r>
            <w:r w:rsidR="00C576EB" w:rsidRPr="00835D00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of relevant books, of children (check </w:t>
            </w:r>
            <w:r w:rsidR="00855948">
              <w:rPr>
                <w:rFonts w:asciiTheme="majorHAnsi" w:hAnsiTheme="majorHAnsi"/>
                <w:color w:val="002060"/>
                <w:sz w:val="22"/>
                <w:szCs w:val="22"/>
              </w:rPr>
              <w:t>permissions</w:t>
            </w:r>
            <w:r w:rsidR="00C576EB" w:rsidRPr="00835D00">
              <w:rPr>
                <w:rFonts w:asciiTheme="majorHAnsi" w:hAnsiTheme="majorHAnsi"/>
                <w:color w:val="002060"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color w:val="002060"/>
                <w:sz w:val="22"/>
                <w:szCs w:val="22"/>
              </w:rPr>
              <w:t>, of events, of staff engaged in reading etc.</w:t>
            </w:r>
          </w:p>
          <w:p w14:paraId="66C26494" w14:textId="5A0C29DF" w:rsidR="00843C1A" w:rsidRPr="00835D00" w:rsidRDefault="00307BFF" w:rsidP="00307BFF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color w:val="002060"/>
                <w:sz w:val="32"/>
              </w:rPr>
            </w:pPr>
            <w:r w:rsidRPr="00307BFF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Do </w:t>
            </w:r>
            <w:r w:rsidRPr="00307BFF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embolden</w:t>
            </w:r>
            <w:r w:rsidRPr="00307BFF">
              <w:rPr>
                <w:rFonts w:asciiTheme="majorHAnsi" w:hAnsiTheme="majorHAnsi"/>
                <w:color w:val="002060"/>
                <w:sz w:val="22"/>
                <w:szCs w:val="22"/>
              </w:rPr>
              <w:t xml:space="preserve"> paragraph headers or key words to help the reader.</w:t>
            </w:r>
          </w:p>
        </w:tc>
      </w:tr>
      <w:tr w:rsidR="00835D00" w:rsidRPr="00835D00" w14:paraId="23EC6698" w14:textId="77777777" w:rsidTr="007C6192">
        <w:trPr>
          <w:trHeight w:val="726"/>
        </w:trPr>
        <w:tc>
          <w:tcPr>
            <w:tcW w:w="9215" w:type="dxa"/>
          </w:tcPr>
          <w:p w14:paraId="7CC00869" w14:textId="3ADE97F5" w:rsidR="00843C1A" w:rsidRPr="00835D00" w:rsidRDefault="00843C1A" w:rsidP="0014617A">
            <w:pPr>
              <w:spacing w:before="120"/>
              <w:rPr>
                <w:rFonts w:ascii="Arial" w:hAnsi="Arial"/>
                <w:b/>
                <w:color w:val="002060"/>
                <w:sz w:val="3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t>Impact</w:t>
            </w:r>
          </w:p>
          <w:p w14:paraId="6E0FA3D2" w14:textId="1FAF3DDC" w:rsidR="00843C1A" w:rsidRDefault="000163B5" w:rsidP="0014617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Detail the impact that your specific work had on</w:t>
            </w:r>
            <w:r w:rsidR="007C6192">
              <w:rPr>
                <w:rFonts w:ascii="Calibri" w:hAnsi="Calibri"/>
                <w:color w:val="002060"/>
                <w:sz w:val="22"/>
                <w:szCs w:val="22"/>
              </w:rPr>
              <w:t xml:space="preserve"> a small group of 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children and their RfP, and/or on you as their teacher/other staff.</w:t>
            </w:r>
          </w:p>
          <w:p w14:paraId="1FBEA91A" w14:textId="262982B2" w:rsidR="00843C1A" w:rsidRDefault="000163B5" w:rsidP="000163B5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Note evidence e.g. through your observations of shifts in attitudes or behaviour, and quotes from children and/or staff.  This might focus on </w:t>
            </w:r>
            <w:proofErr w:type="gramStart"/>
            <w:r>
              <w:rPr>
                <w:rFonts w:ascii="Calibri" w:hAnsi="Calibri"/>
                <w:color w:val="002060"/>
                <w:sz w:val="22"/>
                <w:szCs w:val="22"/>
              </w:rPr>
              <w:t>particular children</w:t>
            </w:r>
            <w:proofErr w:type="gramEnd"/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and include photos.</w:t>
            </w:r>
            <w:r w:rsidR="007C6192">
              <w:rPr>
                <w:rFonts w:ascii="Calibri" w:hAnsi="Calibri"/>
                <w:color w:val="002060"/>
                <w:sz w:val="22"/>
                <w:szCs w:val="22"/>
              </w:rPr>
              <w:t xml:space="preserve"> The NLT diagram may help you consider elements to reflect</w:t>
            </w:r>
            <w:r w:rsidR="00307BFF">
              <w:rPr>
                <w:rFonts w:ascii="Calibri" w:hAnsi="Calibri"/>
                <w:color w:val="002060"/>
                <w:sz w:val="22"/>
                <w:szCs w:val="22"/>
              </w:rPr>
              <w:t xml:space="preserve"> and comment upon</w:t>
            </w:r>
            <w:r w:rsidR="007C6192">
              <w:rPr>
                <w:rFonts w:ascii="Calibri" w:hAnsi="Calibri"/>
                <w:color w:val="002060"/>
                <w:sz w:val="22"/>
                <w:szCs w:val="22"/>
              </w:rPr>
              <w:t>.</w:t>
            </w:r>
          </w:p>
          <w:p w14:paraId="706A075C" w14:textId="5A7D6CF0" w:rsidR="000163B5" w:rsidRDefault="000163B5" w:rsidP="000163B5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C91B1E" wp14:editId="59CEB9A6">
                  <wp:extent cx="3200400" cy="27023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265" cy="275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C9CE8" w14:textId="3847ECDF" w:rsidR="000163B5" w:rsidRPr="007C6192" w:rsidRDefault="000163B5" w:rsidP="000163B5">
            <w:pPr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7C6192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ROGO model evidence base National Literacy Trust 2017, page 2</w:t>
            </w:r>
          </w:p>
        </w:tc>
      </w:tr>
      <w:tr w:rsidR="00843C1A" w:rsidRPr="00835D00" w14:paraId="5D68A826" w14:textId="77777777" w:rsidTr="007C6192">
        <w:trPr>
          <w:trHeight w:val="726"/>
        </w:trPr>
        <w:tc>
          <w:tcPr>
            <w:tcW w:w="9215" w:type="dxa"/>
          </w:tcPr>
          <w:p w14:paraId="3F28A7CA" w14:textId="77777777" w:rsidR="00843C1A" w:rsidRPr="00835D00" w:rsidRDefault="00843C1A" w:rsidP="0014617A">
            <w:pPr>
              <w:spacing w:before="120"/>
              <w:rPr>
                <w:rFonts w:ascii="Arial" w:hAnsi="Arial"/>
                <w:b/>
                <w:color w:val="002060"/>
                <w:sz w:val="32"/>
              </w:rPr>
            </w:pPr>
            <w:r w:rsidRPr="00835D00">
              <w:rPr>
                <w:rFonts w:ascii="Arial" w:hAnsi="Arial"/>
                <w:b/>
                <w:color w:val="002060"/>
                <w:sz w:val="32"/>
              </w:rPr>
              <w:t>Reflections on impact the TaRs research had on practice</w:t>
            </w:r>
          </w:p>
          <w:p w14:paraId="6B4A5317" w14:textId="77777777" w:rsidR="000163B5" w:rsidRDefault="0014617A" w:rsidP="0014617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R</w:t>
            </w:r>
            <w:r w:rsidR="001A0DA6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eflect on which 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>specific aspects of the TaRs research influenced your practice</w:t>
            </w:r>
            <w:r w:rsidR="001A0DA6"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 and in what ways</w:t>
            </w:r>
            <w:r w:rsidRPr="00855948">
              <w:rPr>
                <w:rFonts w:ascii="Calibri" w:hAnsi="Calibri"/>
                <w:color w:val="002060"/>
                <w:sz w:val="22"/>
                <w:szCs w:val="22"/>
              </w:rPr>
              <w:t xml:space="preserve">. </w:t>
            </w:r>
          </w:p>
          <w:p w14:paraId="6BDFD0C3" w14:textId="6D3BFFD9" w:rsidR="0014617A" w:rsidRDefault="000163B5" w:rsidP="0014617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W</w:t>
            </w:r>
            <w:r w:rsidR="0014617A" w:rsidRPr="00855948">
              <w:rPr>
                <w:rFonts w:ascii="Calibri" w:hAnsi="Calibri"/>
                <w:color w:val="002060"/>
                <w:sz w:val="22"/>
                <w:szCs w:val="22"/>
              </w:rPr>
              <w:t>hat are your plans and next steps to support children’s volitional engagement as readers?</w:t>
            </w:r>
            <w:r w:rsidR="00307BFF">
              <w:rPr>
                <w:rFonts w:ascii="Calibri" w:hAnsi="Calibri"/>
                <w:color w:val="002060"/>
                <w:sz w:val="22"/>
                <w:szCs w:val="22"/>
              </w:rPr>
              <w:t xml:space="preserve"> Might this be linked to another aspect of TaRs?</w:t>
            </w:r>
          </w:p>
          <w:p w14:paraId="09C904F5" w14:textId="77777777" w:rsidR="007C6192" w:rsidRDefault="00855948" w:rsidP="000163B5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CE2A89">
              <w:rPr>
                <w:rFonts w:ascii="Calibri" w:hAnsi="Calibri"/>
                <w:color w:val="FF0000"/>
                <w:sz w:val="22"/>
                <w:szCs w:val="22"/>
              </w:rPr>
              <w:t xml:space="preserve">Do </w:t>
            </w:r>
            <w:r w:rsidR="000163B5">
              <w:rPr>
                <w:rFonts w:ascii="Calibri" w:hAnsi="Calibri"/>
                <w:color w:val="FF0000"/>
                <w:sz w:val="22"/>
                <w:szCs w:val="22"/>
              </w:rPr>
              <w:t xml:space="preserve">look back and check it is as </w:t>
            </w:r>
            <w:r w:rsidR="000163B5" w:rsidRPr="000163B5">
              <w:rPr>
                <w:rFonts w:ascii="Calibri" w:hAnsi="Calibri"/>
                <w:b/>
                <w:color w:val="FF0000"/>
                <w:sz w:val="22"/>
                <w:szCs w:val="22"/>
              </w:rPr>
              <w:t>v</w:t>
            </w:r>
            <w:r w:rsidRPr="000163B5">
              <w:rPr>
                <w:rFonts w:ascii="Calibri" w:hAnsi="Calibri"/>
                <w:b/>
                <w:color w:val="FF0000"/>
                <w:sz w:val="22"/>
                <w:szCs w:val="22"/>
              </w:rPr>
              <w:t>isually engaging</w:t>
            </w:r>
            <w:r w:rsidRPr="00CE2A89">
              <w:rPr>
                <w:rFonts w:ascii="Calibri" w:hAnsi="Calibri"/>
                <w:color w:val="FF0000"/>
                <w:sz w:val="22"/>
                <w:szCs w:val="22"/>
              </w:rPr>
              <w:t xml:space="preserve"> as possible</w:t>
            </w:r>
            <w:r w:rsidR="00CE2A89">
              <w:rPr>
                <w:rFonts w:ascii="Calibri" w:hAnsi="Calibri"/>
                <w:color w:val="FF0000"/>
                <w:sz w:val="22"/>
                <w:szCs w:val="22"/>
              </w:rPr>
              <w:t>!</w:t>
            </w:r>
            <w:r w:rsidR="000163B5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14:paraId="182EFB3A" w14:textId="0824E099" w:rsidR="00843C1A" w:rsidRPr="00835D00" w:rsidRDefault="000163B5" w:rsidP="000163B5">
            <w:pPr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We have found these are the most read/popular!</w:t>
            </w:r>
          </w:p>
        </w:tc>
      </w:tr>
    </w:tbl>
    <w:p w14:paraId="1307AFF8" w14:textId="77777777" w:rsidR="00843C1A" w:rsidRPr="00835D00" w:rsidRDefault="00843C1A" w:rsidP="00616E67">
      <w:pPr>
        <w:spacing w:after="0" w:line="20" w:lineRule="exact"/>
        <w:rPr>
          <w:rFonts w:ascii="Arial" w:hAnsi="Arial"/>
          <w:b/>
          <w:color w:val="002060"/>
          <w:sz w:val="32"/>
        </w:rPr>
      </w:pPr>
    </w:p>
    <w:sectPr w:rsidR="00843C1A" w:rsidRPr="00835D00" w:rsidSect="00EB4796"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9ACD" w14:textId="77777777" w:rsidR="006429ED" w:rsidRDefault="006429ED" w:rsidP="00FA6E10">
      <w:pPr>
        <w:spacing w:after="0"/>
      </w:pPr>
      <w:r>
        <w:separator/>
      </w:r>
    </w:p>
  </w:endnote>
  <w:endnote w:type="continuationSeparator" w:id="0">
    <w:p w14:paraId="47DB4246" w14:textId="77777777" w:rsidR="006429ED" w:rsidRDefault="006429ED" w:rsidP="00FA6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/>
        <w:sz w:val="22"/>
        <w:szCs w:val="22"/>
        <w:lang w:eastAsia="en-US"/>
      </w:rPr>
      <w:id w:val="1824307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6CBA1" w14:textId="099404BE" w:rsidR="0014617A" w:rsidRDefault="0014617A" w:rsidP="00E8255B">
        <w:pPr>
          <w:pStyle w:val="ListParagraph"/>
          <w:jc w:val="center"/>
          <w:rPr>
            <w:rStyle w:val="Hyperlink"/>
            <w:i/>
            <w:color w:val="0606BA"/>
            <w:sz w:val="22"/>
            <w:szCs w:val="22"/>
          </w:rPr>
        </w:pPr>
      </w:p>
      <w:p w14:paraId="47298F25" w14:textId="0804D49D" w:rsidR="0014617A" w:rsidRDefault="008F1196" w:rsidP="00843C1A">
        <w:pPr>
          <w:pStyle w:val="Footer"/>
          <w:tabs>
            <w:tab w:val="center" w:pos="4150"/>
            <w:tab w:val="left" w:pos="4692"/>
          </w:tabs>
        </w:pPr>
      </w:p>
    </w:sdtContent>
  </w:sdt>
  <w:p w14:paraId="0611441F" w14:textId="77777777" w:rsidR="0014617A" w:rsidRDefault="0014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7D3C" w14:textId="77777777" w:rsidR="006429ED" w:rsidRDefault="006429ED" w:rsidP="00FA6E10">
      <w:pPr>
        <w:spacing w:after="0"/>
      </w:pPr>
      <w:r>
        <w:separator/>
      </w:r>
    </w:p>
  </w:footnote>
  <w:footnote w:type="continuationSeparator" w:id="0">
    <w:p w14:paraId="79D97999" w14:textId="77777777" w:rsidR="006429ED" w:rsidRDefault="006429ED" w:rsidP="00FA6E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5E20"/>
    <w:multiLevelType w:val="hybridMultilevel"/>
    <w:tmpl w:val="9238D68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355B4C"/>
    <w:multiLevelType w:val="hybridMultilevel"/>
    <w:tmpl w:val="8C04E304"/>
    <w:lvl w:ilvl="0" w:tplc="23502376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86791E"/>
    <w:multiLevelType w:val="hybridMultilevel"/>
    <w:tmpl w:val="84680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125C6"/>
    <w:multiLevelType w:val="hybridMultilevel"/>
    <w:tmpl w:val="AC78E7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F98"/>
    <w:multiLevelType w:val="hybridMultilevel"/>
    <w:tmpl w:val="62385FF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 w15:restartNumberingAfterBreak="0">
    <w:nsid w:val="2A98561B"/>
    <w:multiLevelType w:val="hybridMultilevel"/>
    <w:tmpl w:val="1E0C3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2038A"/>
    <w:multiLevelType w:val="hybridMultilevel"/>
    <w:tmpl w:val="90BA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91C80"/>
    <w:multiLevelType w:val="hybridMultilevel"/>
    <w:tmpl w:val="637C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81C9A"/>
    <w:multiLevelType w:val="hybridMultilevel"/>
    <w:tmpl w:val="3EB4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03276"/>
    <w:multiLevelType w:val="hybridMultilevel"/>
    <w:tmpl w:val="27181B28"/>
    <w:lvl w:ilvl="0" w:tplc="31F4E0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ADF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22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24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063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CA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6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C59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649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7540"/>
    <w:multiLevelType w:val="hybridMultilevel"/>
    <w:tmpl w:val="DC72C1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218B2"/>
    <w:multiLevelType w:val="hybridMultilevel"/>
    <w:tmpl w:val="553C51B4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2" w15:restartNumberingAfterBreak="0">
    <w:nsid w:val="729227B5"/>
    <w:multiLevelType w:val="hybridMultilevel"/>
    <w:tmpl w:val="30D270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D1BAE"/>
    <w:multiLevelType w:val="hybridMultilevel"/>
    <w:tmpl w:val="4E462A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42A8"/>
    <w:multiLevelType w:val="hybridMultilevel"/>
    <w:tmpl w:val="C596B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23"/>
    <w:rsid w:val="000163B5"/>
    <w:rsid w:val="000969AC"/>
    <w:rsid w:val="000B1985"/>
    <w:rsid w:val="000B3A23"/>
    <w:rsid w:val="000F2852"/>
    <w:rsid w:val="001353FF"/>
    <w:rsid w:val="0014617A"/>
    <w:rsid w:val="001A0DA6"/>
    <w:rsid w:val="001B7313"/>
    <w:rsid w:val="00240D05"/>
    <w:rsid w:val="002A315B"/>
    <w:rsid w:val="002B6A1C"/>
    <w:rsid w:val="00307BFF"/>
    <w:rsid w:val="00351BD1"/>
    <w:rsid w:val="003E0C41"/>
    <w:rsid w:val="003E58B0"/>
    <w:rsid w:val="00411D21"/>
    <w:rsid w:val="00415E9F"/>
    <w:rsid w:val="004C3A72"/>
    <w:rsid w:val="00583813"/>
    <w:rsid w:val="005C239B"/>
    <w:rsid w:val="00616E67"/>
    <w:rsid w:val="006429ED"/>
    <w:rsid w:val="006B133E"/>
    <w:rsid w:val="007120AF"/>
    <w:rsid w:val="007B132E"/>
    <w:rsid w:val="007C6192"/>
    <w:rsid w:val="007E6BBC"/>
    <w:rsid w:val="007F2F9C"/>
    <w:rsid w:val="00835D00"/>
    <w:rsid w:val="00843C1A"/>
    <w:rsid w:val="00855948"/>
    <w:rsid w:val="00867B2B"/>
    <w:rsid w:val="008762D6"/>
    <w:rsid w:val="008C1253"/>
    <w:rsid w:val="008F3069"/>
    <w:rsid w:val="008F4231"/>
    <w:rsid w:val="008F425B"/>
    <w:rsid w:val="009340EB"/>
    <w:rsid w:val="0094697F"/>
    <w:rsid w:val="009D356D"/>
    <w:rsid w:val="00A049FF"/>
    <w:rsid w:val="00A26C5F"/>
    <w:rsid w:val="00AA7802"/>
    <w:rsid w:val="00AE00E9"/>
    <w:rsid w:val="00AF7F3E"/>
    <w:rsid w:val="00B102C3"/>
    <w:rsid w:val="00B72E33"/>
    <w:rsid w:val="00B829CE"/>
    <w:rsid w:val="00BA60A7"/>
    <w:rsid w:val="00BB3745"/>
    <w:rsid w:val="00BD122B"/>
    <w:rsid w:val="00BD7DB6"/>
    <w:rsid w:val="00BF09E6"/>
    <w:rsid w:val="00C100C0"/>
    <w:rsid w:val="00C576EB"/>
    <w:rsid w:val="00CE2A89"/>
    <w:rsid w:val="00D0547D"/>
    <w:rsid w:val="00D133C1"/>
    <w:rsid w:val="00D94ADD"/>
    <w:rsid w:val="00DD60F7"/>
    <w:rsid w:val="00E117D3"/>
    <w:rsid w:val="00E117D5"/>
    <w:rsid w:val="00E11E03"/>
    <w:rsid w:val="00E24EA4"/>
    <w:rsid w:val="00E50A3B"/>
    <w:rsid w:val="00E6386B"/>
    <w:rsid w:val="00E67678"/>
    <w:rsid w:val="00E8255B"/>
    <w:rsid w:val="00EB4796"/>
    <w:rsid w:val="00F41BD2"/>
    <w:rsid w:val="00F43871"/>
    <w:rsid w:val="00F732CF"/>
    <w:rsid w:val="00FA6E10"/>
    <w:rsid w:val="00FB2329"/>
    <w:rsid w:val="00FD3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71B59"/>
  <w15:docId w15:val="{4D4EF3DC-CD8A-4448-925F-2EEEC9CD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802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3C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BD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BD2"/>
    <w:pPr>
      <w:tabs>
        <w:tab w:val="center" w:pos="4513"/>
        <w:tab w:val="right" w:pos="9026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1BD2"/>
    <w:rPr>
      <w:rFonts w:eastAsiaTheme="minorHAns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F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9C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133C1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A6E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E1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6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17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17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63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FBECF0BA65647B757BDD8BBEC7A9C" ma:contentTypeVersion="13" ma:contentTypeDescription="Create a new document." ma:contentTypeScope="" ma:versionID="27d17d7f52afb94a89d35c932bfc2821">
  <xsd:schema xmlns:xsd="http://www.w3.org/2001/XMLSchema" xmlns:xs="http://www.w3.org/2001/XMLSchema" xmlns:p="http://schemas.microsoft.com/office/2006/metadata/properties" xmlns:ns3="aabc83db-ab72-442d-96c7-a1fffc82a608" xmlns:ns4="61625175-86be-4c89-a263-dce6991a6cab" targetNamespace="http://schemas.microsoft.com/office/2006/metadata/properties" ma:root="true" ma:fieldsID="e3099b00cb1eb488c6606d485abe1d12" ns3:_="" ns4:_="">
    <xsd:import namespace="aabc83db-ab72-442d-96c7-a1fffc82a608"/>
    <xsd:import namespace="61625175-86be-4c89-a263-dce6991a6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c83db-ab72-442d-96c7-a1fffc82a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25175-86be-4c89-a263-dce6991a6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F03AF-3D9F-4E88-BAC7-EA60BC805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c83db-ab72-442d-96c7-a1fffc82a608"/>
    <ds:schemaRef ds:uri="61625175-86be-4c89-a263-dce6991a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CF8B5-4682-45E9-984D-9B6F3BA5B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2909F-CAAB-4199-86EB-16694338DF3D}">
  <ds:schemaRefs>
    <ds:schemaRef ds:uri="http://purl.org/dc/elements/1.1/"/>
    <ds:schemaRef ds:uri="http://schemas.microsoft.com/office/2006/metadata/properties"/>
    <ds:schemaRef ds:uri="aabc83db-ab72-442d-96c7-a1fffc82a60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1625175-86be-4c89-a263-dce6991a6c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Teresa.Cremin</cp:lastModifiedBy>
  <cp:revision>2</cp:revision>
  <dcterms:created xsi:type="dcterms:W3CDTF">2020-06-21T14:40:00Z</dcterms:created>
  <dcterms:modified xsi:type="dcterms:W3CDTF">2020-06-21T14:40:00Z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0x010100177FBECF0BA65647B757BDD8BBEC7A9C</vt:lpwstr>
  </property>
</Properties>
</file>